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5051B" w14:textId="77777777" w:rsidR="00FA1A7C" w:rsidRPr="003233B9" w:rsidRDefault="00FA1A7C" w:rsidP="00106244">
      <w:pPr>
        <w:rPr>
          <w:rFonts w:cs="Arial"/>
          <w:lang w:val="fr-LU"/>
        </w:rPr>
      </w:pPr>
    </w:p>
    <w:p w14:paraId="3461B680" w14:textId="77777777" w:rsidR="00FA1A7C" w:rsidRPr="003233B9" w:rsidRDefault="00FA1A7C" w:rsidP="00FA1A7C">
      <w:pPr>
        <w:rPr>
          <w:rFonts w:cs="Arial"/>
          <w:lang w:val="fr-LU"/>
        </w:rPr>
      </w:pPr>
    </w:p>
    <w:p w14:paraId="23A3103D" w14:textId="77777777" w:rsidR="00FA1A7C" w:rsidRPr="003233B9" w:rsidRDefault="00FA1A7C" w:rsidP="00FA1A7C">
      <w:pPr>
        <w:rPr>
          <w:rFonts w:cs="Arial"/>
          <w:lang w:val="fr-LU"/>
        </w:rPr>
      </w:pPr>
    </w:p>
    <w:p w14:paraId="41B2AF6E" w14:textId="77777777" w:rsidR="00FA1A7C" w:rsidRPr="003233B9" w:rsidRDefault="00FA1A7C" w:rsidP="00FA1A7C">
      <w:pPr>
        <w:rPr>
          <w:rFonts w:cs="Arial"/>
          <w:lang w:val="fr-LU"/>
        </w:rPr>
      </w:pPr>
    </w:p>
    <w:p w14:paraId="7EE4F2BC" w14:textId="3EAAA982" w:rsidR="005D24A7" w:rsidRPr="005D24A7" w:rsidRDefault="00E1361B" w:rsidP="00FA1A7C">
      <w:pPr>
        <w:rPr>
          <w:rFonts w:eastAsia="Arial" w:cs="Arial"/>
          <w:b/>
          <w:color w:val="12374D"/>
          <w:sz w:val="48"/>
          <w:szCs w:val="48"/>
          <w:lang w:val="de-DE" w:eastAsia="de-DE" w:bidi="de-DE"/>
        </w:rPr>
      </w:pPr>
      <w:r>
        <w:rPr>
          <w:rFonts w:eastAsia="Arial" w:cs="Arial"/>
          <w:b/>
          <w:color w:val="12374D"/>
          <w:sz w:val="48"/>
          <w:szCs w:val="48"/>
          <w:lang w:val="de-DE" w:eastAsia="de-DE" w:bidi="de-DE"/>
        </w:rPr>
        <w:t>ENERGIECHECK</w:t>
      </w:r>
      <w:r w:rsidR="005D24A7">
        <w:rPr>
          <w:rFonts w:eastAsia="Arial" w:cs="Arial"/>
          <w:b/>
          <w:color w:val="12374D"/>
          <w:sz w:val="48"/>
          <w:szCs w:val="48"/>
          <w:lang w:val="de-DE" w:eastAsia="de-DE" w:bidi="de-DE"/>
        </w:rPr>
        <w:br/>
      </w:r>
      <w:r w:rsidR="00252443" w:rsidRPr="00252443">
        <w:rPr>
          <w:rFonts w:eastAsia="Arial" w:cs="Arial"/>
          <w:b/>
          <w:color w:val="12374D"/>
          <w:sz w:val="32"/>
          <w:szCs w:val="32"/>
          <w:lang w:val="de-DE" w:eastAsia="de-DE" w:bidi="de-DE"/>
        </w:rPr>
        <w:t>Musterbericht</w:t>
      </w:r>
    </w:p>
    <w:p w14:paraId="5F15877B" w14:textId="77777777" w:rsidR="00F9543D" w:rsidRPr="005D24A7" w:rsidRDefault="00E1361B" w:rsidP="00FA1A7C">
      <w:pPr>
        <w:rPr>
          <w:rFonts w:cs="Arial"/>
          <w:b/>
          <w:color w:val="12374D" w:themeColor="accent1"/>
          <w:sz w:val="48"/>
          <w:szCs w:val="48"/>
          <w:lang w:val="de-CH"/>
        </w:rPr>
      </w:pPr>
      <w:r>
        <w:rPr>
          <w:rFonts w:eastAsia="DengXian" w:cs="Arial"/>
          <w:b/>
          <w:color w:val="12374D"/>
          <w:sz w:val="48"/>
          <w:szCs w:val="48"/>
          <w:lang w:val="de-DE" w:eastAsia="de-DE" w:bidi="de-DE"/>
        </w:rPr>
        <w:t>UNTERNEHMENSNAME</w:t>
      </w:r>
    </w:p>
    <w:p w14:paraId="57FB6EF2" w14:textId="77777777" w:rsidR="00F9543D" w:rsidRPr="005D24A7" w:rsidRDefault="00E1361B" w:rsidP="00FA1A7C">
      <w:pPr>
        <w:rPr>
          <w:rFonts w:cs="Arial"/>
          <w:b/>
          <w:color w:val="12374D" w:themeColor="accent1"/>
          <w:sz w:val="36"/>
          <w:szCs w:val="36"/>
          <w:lang w:val="de-CH"/>
        </w:rPr>
      </w:pPr>
      <w:r>
        <w:rPr>
          <w:rFonts w:eastAsia="Arial" w:cs="Arial"/>
          <w:b/>
          <w:color w:val="12374D"/>
          <w:sz w:val="36"/>
          <w:szCs w:val="36"/>
          <w:lang w:val="de-DE" w:eastAsia="de-DE" w:bidi="de-DE"/>
        </w:rPr>
        <w:t>Adresse</w:t>
      </w:r>
    </w:p>
    <w:p w14:paraId="63DC1E04" w14:textId="77777777" w:rsidR="00F9543D" w:rsidRPr="005D24A7" w:rsidRDefault="00E1361B" w:rsidP="00FA1A7C">
      <w:pPr>
        <w:rPr>
          <w:rFonts w:cs="Arial"/>
          <w:b/>
          <w:color w:val="12374D" w:themeColor="accent1"/>
          <w:sz w:val="36"/>
          <w:szCs w:val="36"/>
          <w:lang w:val="de-CH"/>
        </w:rPr>
      </w:pPr>
      <w:r>
        <w:rPr>
          <w:rFonts w:eastAsia="Arial" w:cs="Arial"/>
          <w:b/>
          <w:color w:val="12374D"/>
          <w:sz w:val="36"/>
          <w:szCs w:val="36"/>
          <w:lang w:val="de-DE" w:eastAsia="de-DE" w:bidi="de-DE"/>
        </w:rPr>
        <w:t>Adresse</w:t>
      </w:r>
    </w:p>
    <w:p w14:paraId="0E787312" w14:textId="77777777" w:rsidR="00F9543D" w:rsidRPr="005D24A7" w:rsidRDefault="00F9543D" w:rsidP="00FA1A7C">
      <w:pPr>
        <w:rPr>
          <w:rFonts w:cs="Arial"/>
          <w:b/>
          <w:color w:val="12374D" w:themeColor="accent1"/>
          <w:sz w:val="36"/>
          <w:szCs w:val="36"/>
          <w:lang w:val="de-CH"/>
        </w:rPr>
      </w:pPr>
    </w:p>
    <w:p w14:paraId="3DE3376E" w14:textId="77777777" w:rsidR="00F9543D" w:rsidRPr="005D24A7" w:rsidRDefault="00F9543D" w:rsidP="00FA1A7C">
      <w:pPr>
        <w:rPr>
          <w:rFonts w:cs="Arial"/>
          <w:b/>
          <w:color w:val="12374D" w:themeColor="accent1"/>
          <w:sz w:val="36"/>
          <w:szCs w:val="36"/>
          <w:lang w:val="de-CH"/>
        </w:rPr>
      </w:pPr>
    </w:p>
    <w:p w14:paraId="50D25226" w14:textId="77777777" w:rsidR="00F9543D" w:rsidRPr="005D24A7" w:rsidRDefault="00E1361B" w:rsidP="00FA1A7C">
      <w:pPr>
        <w:rPr>
          <w:rFonts w:cs="Arial"/>
          <w:b/>
          <w:color w:val="12374D" w:themeColor="accent1"/>
          <w:sz w:val="24"/>
          <w:lang w:val="de-CH"/>
        </w:rPr>
      </w:pPr>
      <w:r>
        <w:rPr>
          <w:rFonts w:eastAsia="DengXian" w:cs="Arial"/>
          <w:b/>
          <w:color w:val="12374D"/>
          <w:sz w:val="24"/>
          <w:lang w:val="de-DE" w:eastAsia="de-DE" w:bidi="de-DE"/>
        </w:rPr>
        <w:t>Verfasser:</w:t>
      </w:r>
    </w:p>
    <w:p w14:paraId="2FA657D1" w14:textId="77777777" w:rsidR="00F9543D" w:rsidRPr="005D24A7" w:rsidRDefault="00E1361B" w:rsidP="00FA1A7C">
      <w:pPr>
        <w:rPr>
          <w:rFonts w:cs="Arial"/>
          <w:sz w:val="24"/>
          <w:lang w:val="de-CH"/>
        </w:rPr>
      </w:pPr>
      <w:r w:rsidRPr="005D24A7">
        <w:rPr>
          <w:rFonts w:cs="Arial"/>
          <w:b/>
          <w:color w:val="12374D" w:themeColor="accent1"/>
          <w:sz w:val="24"/>
          <w:lang w:val="de-CH"/>
        </w:rPr>
        <w:t>XXX</w:t>
      </w:r>
    </w:p>
    <w:p w14:paraId="1B83C8DE" w14:textId="7610BC7A" w:rsidR="00FA1A7C" w:rsidRPr="005D24A7" w:rsidRDefault="00E1361B" w:rsidP="00FA1A7C">
      <w:pPr>
        <w:rPr>
          <w:rFonts w:cs="Arial"/>
          <w:color w:val="12374D" w:themeColor="accent1"/>
          <w:lang w:val="de-CH"/>
        </w:rPr>
      </w:pPr>
      <w:r>
        <w:rPr>
          <w:rFonts w:eastAsia="DengXian" w:cs="Arial"/>
          <w:color w:val="12374D"/>
          <w:lang w:val="de-DE" w:eastAsia="de-DE" w:bidi="de-DE"/>
        </w:rPr>
        <w:t>Vorlage:</w:t>
      </w:r>
      <w:r w:rsidRPr="005D24A7">
        <w:rPr>
          <w:rFonts w:cs="Arial"/>
          <w:color w:val="12374D" w:themeColor="accent1"/>
          <w:lang w:val="de-CH"/>
        </w:rPr>
        <w:t xml:space="preserve"> </w:t>
      </w:r>
      <w:r>
        <w:rPr>
          <w:rFonts w:eastAsia="DengXian" w:cs="Arial"/>
          <w:color w:val="12374D"/>
          <w:lang w:val="de-DE" w:eastAsia="de-DE" w:bidi="de-DE"/>
        </w:rPr>
        <w:t xml:space="preserve">Fassung vom </w:t>
      </w:r>
      <w:r w:rsidR="00252443">
        <w:rPr>
          <w:rFonts w:eastAsia="DengXian" w:cs="Arial"/>
          <w:color w:val="12374D"/>
          <w:lang w:val="de-DE" w:eastAsia="de-DE" w:bidi="de-DE"/>
        </w:rPr>
        <w:t>März 2023</w:t>
      </w:r>
    </w:p>
    <w:p w14:paraId="29BD9B41" w14:textId="77777777" w:rsidR="00F9543D" w:rsidRPr="005D24A7" w:rsidRDefault="00F9543D" w:rsidP="00FA1A7C">
      <w:pPr>
        <w:rPr>
          <w:rFonts w:cs="Arial"/>
          <w:color w:val="12374D" w:themeColor="accent1"/>
          <w:lang w:val="de-CH"/>
        </w:rPr>
      </w:pPr>
    </w:p>
    <w:p w14:paraId="69F9E5B3" w14:textId="6AE8E3CB" w:rsidR="00F9543D" w:rsidRPr="00252443" w:rsidRDefault="00E1361B" w:rsidP="00FA1A7C">
      <w:pPr>
        <w:rPr>
          <w:rFonts w:cs="Arial"/>
          <w:color w:val="12374D" w:themeColor="accent1"/>
          <w:lang w:val="de-DE"/>
        </w:rPr>
      </w:pPr>
      <w:proofErr w:type="spellStart"/>
      <w:r>
        <w:rPr>
          <w:rFonts w:eastAsia="DengXian" w:cs="Arial"/>
          <w:color w:val="12374D"/>
          <w:lang w:val="de-DE" w:eastAsia="de-DE" w:bidi="de-DE"/>
        </w:rPr>
        <w:t>Ref</w:t>
      </w:r>
      <w:proofErr w:type="spellEnd"/>
      <w:r>
        <w:rPr>
          <w:rFonts w:eastAsia="DengXian" w:cs="Arial"/>
          <w:color w:val="12374D"/>
          <w:lang w:val="de-DE" w:eastAsia="de-DE" w:bidi="de-DE"/>
        </w:rPr>
        <w:t>.-Nr.:</w:t>
      </w:r>
      <w:r w:rsidRPr="00252443">
        <w:rPr>
          <w:rFonts w:cs="Arial"/>
          <w:color w:val="12374D" w:themeColor="accent1"/>
          <w:lang w:val="de-DE"/>
        </w:rPr>
        <w:t xml:space="preserve"> XXX</w:t>
      </w:r>
      <w:r w:rsidR="00252443">
        <w:rPr>
          <w:rFonts w:cs="Arial"/>
          <w:color w:val="12374D" w:themeColor="accent1"/>
          <w:lang w:val="de-DE"/>
        </w:rPr>
        <w:t xml:space="preserve"> </w:t>
      </w:r>
    </w:p>
    <w:p w14:paraId="6B35C545" w14:textId="77777777" w:rsidR="00252443" w:rsidRPr="00B8433F" w:rsidRDefault="00252443" w:rsidP="00252443">
      <w:pPr>
        <w:spacing w:before="0" w:after="0"/>
        <w:jc w:val="left"/>
        <w:rPr>
          <w:color w:val="12374D"/>
          <w:sz w:val="20"/>
          <w:szCs w:val="20"/>
          <w:lang w:val="de-DE"/>
        </w:rPr>
      </w:pPr>
    </w:p>
    <w:p w14:paraId="42BA411C" w14:textId="77777777" w:rsidR="00252443" w:rsidRPr="00B8433F" w:rsidRDefault="00252443" w:rsidP="00252443">
      <w:pPr>
        <w:spacing w:before="0" w:after="0"/>
        <w:jc w:val="left"/>
        <w:rPr>
          <w:color w:val="12374D"/>
          <w:sz w:val="20"/>
          <w:szCs w:val="20"/>
          <w:lang w:val="de-DE"/>
        </w:rPr>
      </w:pPr>
    </w:p>
    <w:p w14:paraId="111072EB" w14:textId="77777777" w:rsidR="00252443" w:rsidRPr="00B8433F" w:rsidRDefault="00252443" w:rsidP="00252443">
      <w:pPr>
        <w:spacing w:before="0" w:after="0"/>
        <w:jc w:val="left"/>
        <w:rPr>
          <w:color w:val="12374D"/>
          <w:sz w:val="20"/>
          <w:szCs w:val="20"/>
          <w:lang w:val="de-DE"/>
        </w:rPr>
      </w:pPr>
    </w:p>
    <w:p w14:paraId="32D77E50" w14:textId="77777777" w:rsidR="00252443" w:rsidRPr="00B8433F" w:rsidRDefault="00252443" w:rsidP="00252443">
      <w:pPr>
        <w:spacing w:before="0" w:after="0"/>
        <w:jc w:val="left"/>
        <w:rPr>
          <w:color w:val="12374D"/>
          <w:sz w:val="20"/>
          <w:szCs w:val="20"/>
          <w:lang w:val="de-DE"/>
        </w:rPr>
      </w:pPr>
    </w:p>
    <w:p w14:paraId="25B8B80B" w14:textId="77777777" w:rsidR="00252443" w:rsidRPr="00B8433F" w:rsidRDefault="00252443" w:rsidP="00252443">
      <w:pPr>
        <w:spacing w:before="0" w:after="0"/>
        <w:jc w:val="left"/>
        <w:rPr>
          <w:color w:val="12374D"/>
          <w:sz w:val="20"/>
          <w:szCs w:val="20"/>
          <w:lang w:val="de-DE"/>
        </w:rPr>
      </w:pPr>
    </w:p>
    <w:p w14:paraId="59FDD781" w14:textId="77777777" w:rsidR="00252443" w:rsidRPr="00B8433F" w:rsidRDefault="00252443" w:rsidP="00252443">
      <w:pPr>
        <w:spacing w:before="0" w:after="0"/>
        <w:jc w:val="left"/>
        <w:rPr>
          <w:color w:val="12374D"/>
          <w:sz w:val="20"/>
          <w:szCs w:val="20"/>
          <w:lang w:val="de-DE"/>
        </w:rPr>
      </w:pPr>
    </w:p>
    <w:p w14:paraId="34B85B72" w14:textId="77777777" w:rsidR="00252443" w:rsidRPr="00B8433F" w:rsidRDefault="00252443" w:rsidP="00252443">
      <w:pPr>
        <w:spacing w:before="0" w:after="0"/>
        <w:jc w:val="left"/>
        <w:rPr>
          <w:color w:val="12374D"/>
          <w:sz w:val="20"/>
          <w:szCs w:val="20"/>
          <w:lang w:val="de-DE"/>
        </w:rPr>
      </w:pPr>
    </w:p>
    <w:p w14:paraId="482E7A03" w14:textId="77777777" w:rsidR="00252443" w:rsidRPr="00B8433F" w:rsidRDefault="00252443" w:rsidP="00252443">
      <w:pPr>
        <w:spacing w:before="0" w:after="0"/>
        <w:jc w:val="left"/>
        <w:rPr>
          <w:color w:val="12374D"/>
          <w:sz w:val="20"/>
          <w:szCs w:val="20"/>
          <w:lang w:val="de-DE"/>
        </w:rPr>
      </w:pPr>
    </w:p>
    <w:p w14:paraId="244FF32E" w14:textId="77777777" w:rsidR="00252443" w:rsidRPr="00252443" w:rsidRDefault="00252443" w:rsidP="00252443">
      <w:pPr>
        <w:spacing w:before="0" w:after="0"/>
        <w:jc w:val="left"/>
        <w:rPr>
          <w:color w:val="12374D"/>
          <w:sz w:val="20"/>
          <w:szCs w:val="20"/>
          <w:lang w:val="de-DE"/>
        </w:rPr>
      </w:pPr>
      <w:r w:rsidRPr="00252443">
        <w:rPr>
          <w:color w:val="12374D"/>
          <w:sz w:val="20"/>
          <w:szCs w:val="20"/>
          <w:lang w:val="de-DE"/>
        </w:rPr>
        <w:t>Die Methodik und die Musterdokumentation des "Potenzialchecks"</w:t>
      </w:r>
    </w:p>
    <w:p w14:paraId="7173E320" w14:textId="77777777" w:rsidR="00252443" w:rsidRPr="00B8433F" w:rsidRDefault="00252443" w:rsidP="00252443">
      <w:pPr>
        <w:spacing w:before="0" w:after="0"/>
        <w:jc w:val="left"/>
        <w:rPr>
          <w:color w:val="12374D"/>
          <w:sz w:val="20"/>
          <w:szCs w:val="20"/>
          <w:lang w:val="de-DE"/>
        </w:rPr>
      </w:pPr>
      <w:r w:rsidRPr="00B8433F">
        <w:rPr>
          <w:color w:val="12374D"/>
          <w:sz w:val="20"/>
          <w:szCs w:val="20"/>
          <w:lang w:val="de-DE"/>
        </w:rPr>
        <w:t xml:space="preserve">wurden vom Ingenieurbüro Énergie et Environnement S.A. </w:t>
      </w:r>
    </w:p>
    <w:p w14:paraId="286B9B8B" w14:textId="6174932E" w:rsidR="00D208D4" w:rsidRPr="00B8433F" w:rsidRDefault="00252443" w:rsidP="00252443">
      <w:pPr>
        <w:spacing w:before="0" w:after="0"/>
        <w:jc w:val="left"/>
        <w:rPr>
          <w:color w:val="12374D"/>
          <w:sz w:val="20"/>
          <w:szCs w:val="20"/>
          <w:lang w:val="de-DE"/>
        </w:rPr>
      </w:pPr>
      <w:r w:rsidRPr="00B8433F">
        <w:rPr>
          <w:color w:val="12374D"/>
          <w:sz w:val="20"/>
          <w:szCs w:val="20"/>
          <w:lang w:val="de-DE"/>
        </w:rPr>
        <w:t>ausgearbeitet.</w:t>
      </w:r>
    </w:p>
    <w:p w14:paraId="64BA39D6" w14:textId="18D4F374" w:rsidR="00252443" w:rsidRPr="00252443" w:rsidRDefault="00252443" w:rsidP="00FA1A7C">
      <w:pPr>
        <w:rPr>
          <w:rFonts w:cs="Arial"/>
          <w:b/>
          <w:color w:val="F4B51D"/>
          <w:sz w:val="32"/>
          <w:lang w:val="de-DE"/>
        </w:rPr>
        <w:sectPr w:rsidR="00252443" w:rsidRPr="00252443" w:rsidSect="00B17B75">
          <w:headerReference w:type="even" r:id="rId8"/>
          <w:headerReference w:type="default" r:id="rId9"/>
          <w:footerReference w:type="even" r:id="rId10"/>
          <w:footerReference w:type="default" r:id="rId11"/>
          <w:headerReference w:type="first" r:id="rId12"/>
          <w:footerReference w:type="first" r:id="rId13"/>
          <w:pgSz w:w="11900" w:h="16840"/>
          <w:pgMar w:top="2552" w:right="1021" w:bottom="1985" w:left="1021" w:header="2552" w:footer="284" w:gutter="0"/>
          <w:cols w:space="708"/>
          <w:titlePg/>
          <w:docGrid w:linePitch="272"/>
        </w:sectPr>
      </w:pPr>
    </w:p>
    <w:sdt>
      <w:sdtPr>
        <w:rPr>
          <w:rFonts w:eastAsiaTheme="minorEastAsia" w:cs="Arial"/>
          <w:b w:val="0"/>
          <w:bCs w:val="0"/>
          <w:color w:val="808080" w:themeColor="background1" w:themeShade="80"/>
          <w:sz w:val="22"/>
          <w:szCs w:val="24"/>
          <w:lang w:val="en-US" w:eastAsia="ja-JP"/>
        </w:rPr>
        <w:id w:val="1274051219"/>
        <w:docPartObj>
          <w:docPartGallery w:val="Table of Contents"/>
          <w:docPartUnique/>
        </w:docPartObj>
      </w:sdtPr>
      <w:sdtEndPr>
        <w:rPr>
          <w:noProof/>
          <w:color w:val="000000" w:themeColor="text1"/>
        </w:rPr>
      </w:sdtEndPr>
      <w:sdtContent>
        <w:p w14:paraId="5749B5DC" w14:textId="77777777" w:rsidR="00D76674" w:rsidRPr="00252443" w:rsidRDefault="00E1361B" w:rsidP="00E97769">
          <w:pPr>
            <w:pStyle w:val="Inhaltsverzeichnisberschrift"/>
            <w:rPr>
              <w:rFonts w:cs="Arial"/>
              <w:lang w:val="de-DE"/>
            </w:rPr>
          </w:pPr>
          <w:r>
            <w:rPr>
              <w:rFonts w:cs="Arial"/>
              <w:color w:val="12374D"/>
              <w:lang w:val="de-DE" w:eastAsia="de-DE" w:bidi="de-DE"/>
            </w:rPr>
            <w:t>Inhaltsverzeichnis</w:t>
          </w:r>
        </w:p>
        <w:p w14:paraId="68D28047" w14:textId="623D378B" w:rsidR="00E1361B" w:rsidRDefault="00E1361B">
          <w:pPr>
            <w:pStyle w:val="Verzeichnis1"/>
            <w:rPr>
              <w:rFonts w:asciiTheme="minorHAnsi" w:hAnsiTheme="minorHAnsi"/>
              <w:b w:val="0"/>
              <w:color w:val="auto"/>
              <w:sz w:val="22"/>
              <w:szCs w:val="22"/>
              <w:lang w:val="de-DE" w:eastAsia="zh-CN"/>
            </w:rPr>
          </w:pPr>
          <w:r w:rsidRPr="003233B9">
            <w:rPr>
              <w:rFonts w:eastAsiaTheme="majorEastAsia" w:cs="Arial"/>
              <w:noProof w:val="0"/>
              <w:color w:val="000000" w:themeColor="text1"/>
              <w:szCs w:val="22"/>
              <w:lang w:val="fr-LU"/>
            </w:rPr>
            <w:fldChar w:fldCharType="begin"/>
          </w:r>
          <w:r w:rsidRPr="003233B9">
            <w:rPr>
              <w:rFonts w:cs="Arial"/>
              <w:lang w:val="fr-LU"/>
            </w:rPr>
            <w:instrText xml:space="preserve"> TOC \o "1-3" \h \z \u </w:instrText>
          </w:r>
          <w:r w:rsidRPr="003233B9">
            <w:rPr>
              <w:rFonts w:eastAsiaTheme="majorEastAsia" w:cs="Arial"/>
              <w:noProof w:val="0"/>
              <w:color w:val="000000" w:themeColor="text1"/>
              <w:szCs w:val="22"/>
              <w:lang w:val="fr-LU"/>
            </w:rPr>
            <w:fldChar w:fldCharType="separate"/>
          </w:r>
          <w:hyperlink w:anchor="_Toc122437356" w:history="1">
            <w:r w:rsidRPr="006B1A97">
              <w:rPr>
                <w:rStyle w:val="Hyperlink"/>
                <w:rFonts w:cs="Arial"/>
              </w:rPr>
              <w:t>1</w:t>
            </w:r>
            <w:r>
              <w:rPr>
                <w:rFonts w:asciiTheme="minorHAnsi" w:hAnsiTheme="minorHAnsi"/>
                <w:b w:val="0"/>
                <w:color w:val="auto"/>
                <w:sz w:val="22"/>
                <w:szCs w:val="22"/>
                <w:lang w:val="de-DE" w:eastAsia="zh-CN"/>
              </w:rPr>
              <w:tab/>
            </w:r>
            <w:r w:rsidRPr="006B1A97">
              <w:rPr>
                <w:rStyle w:val="Hyperlink"/>
                <w:rFonts w:cs="Arial"/>
                <w:lang w:val="de-DE" w:eastAsia="de-DE" w:bidi="de-DE"/>
              </w:rPr>
              <w:t>EINLEITUNG</w:t>
            </w:r>
            <w:r>
              <w:rPr>
                <w:webHidden/>
              </w:rPr>
              <w:tab/>
            </w:r>
            <w:r>
              <w:rPr>
                <w:webHidden/>
              </w:rPr>
              <w:fldChar w:fldCharType="begin"/>
            </w:r>
            <w:r>
              <w:rPr>
                <w:webHidden/>
              </w:rPr>
              <w:instrText xml:space="preserve"> PAGEREF _Toc122437356 \h </w:instrText>
            </w:r>
            <w:r>
              <w:rPr>
                <w:webHidden/>
              </w:rPr>
            </w:r>
            <w:r>
              <w:rPr>
                <w:webHidden/>
              </w:rPr>
              <w:fldChar w:fldCharType="separate"/>
            </w:r>
            <w:r>
              <w:rPr>
                <w:webHidden/>
              </w:rPr>
              <w:t>4</w:t>
            </w:r>
            <w:r>
              <w:rPr>
                <w:webHidden/>
              </w:rPr>
              <w:fldChar w:fldCharType="end"/>
            </w:r>
          </w:hyperlink>
        </w:p>
        <w:p w14:paraId="6E900EA3" w14:textId="170B3864" w:rsidR="00E1361B" w:rsidRDefault="00B413E4">
          <w:pPr>
            <w:pStyle w:val="Verzeichnis2"/>
            <w:rPr>
              <w:rFonts w:asciiTheme="minorHAnsi" w:hAnsiTheme="minorHAnsi"/>
              <w:b w:val="0"/>
              <w:noProof/>
              <w:color w:val="auto"/>
              <w:lang w:val="de-DE" w:eastAsia="zh-CN"/>
            </w:rPr>
          </w:pPr>
          <w:hyperlink w:anchor="_Toc122437357" w:history="1">
            <w:r w:rsidR="00E1361B" w:rsidRPr="006B1A97">
              <w:rPr>
                <w:rStyle w:val="Hyperlink"/>
                <w:rFonts w:cs="Arial"/>
                <w:noProof/>
              </w:rPr>
              <w:t>1.1</w:t>
            </w:r>
            <w:r w:rsidR="00E1361B">
              <w:rPr>
                <w:rFonts w:asciiTheme="minorHAnsi" w:hAnsiTheme="minorHAnsi"/>
                <w:b w:val="0"/>
                <w:noProof/>
                <w:color w:val="auto"/>
                <w:lang w:val="de-DE" w:eastAsia="zh-CN"/>
              </w:rPr>
              <w:tab/>
            </w:r>
            <w:r w:rsidR="00E1361B" w:rsidRPr="006B1A97">
              <w:rPr>
                <w:rStyle w:val="Hyperlink"/>
                <w:rFonts w:eastAsia="DengXian Light" w:cs="Times New Roman"/>
                <w:noProof/>
                <w:lang w:val="de-DE" w:eastAsia="de-DE" w:bidi="de-DE"/>
              </w:rPr>
              <w:t>Methodik</w:t>
            </w:r>
            <w:r w:rsidR="00E1361B">
              <w:rPr>
                <w:noProof/>
                <w:webHidden/>
              </w:rPr>
              <w:tab/>
            </w:r>
            <w:r w:rsidR="00E1361B">
              <w:rPr>
                <w:noProof/>
                <w:webHidden/>
              </w:rPr>
              <w:fldChar w:fldCharType="begin"/>
            </w:r>
            <w:r w:rsidR="00E1361B">
              <w:rPr>
                <w:noProof/>
                <w:webHidden/>
              </w:rPr>
              <w:instrText xml:space="preserve"> PAGEREF _Toc122437357 \h </w:instrText>
            </w:r>
            <w:r w:rsidR="00E1361B">
              <w:rPr>
                <w:noProof/>
                <w:webHidden/>
              </w:rPr>
            </w:r>
            <w:r w:rsidR="00E1361B">
              <w:rPr>
                <w:noProof/>
                <w:webHidden/>
              </w:rPr>
              <w:fldChar w:fldCharType="separate"/>
            </w:r>
            <w:r w:rsidR="00E1361B">
              <w:rPr>
                <w:noProof/>
                <w:webHidden/>
              </w:rPr>
              <w:t>4</w:t>
            </w:r>
            <w:r w:rsidR="00E1361B">
              <w:rPr>
                <w:noProof/>
                <w:webHidden/>
              </w:rPr>
              <w:fldChar w:fldCharType="end"/>
            </w:r>
          </w:hyperlink>
        </w:p>
        <w:p w14:paraId="278E842B" w14:textId="1B38FB7E" w:rsidR="00E1361B" w:rsidRDefault="00B413E4">
          <w:pPr>
            <w:pStyle w:val="Verzeichnis2"/>
            <w:rPr>
              <w:rFonts w:asciiTheme="minorHAnsi" w:hAnsiTheme="minorHAnsi"/>
              <w:b w:val="0"/>
              <w:noProof/>
              <w:color w:val="auto"/>
              <w:lang w:val="de-DE" w:eastAsia="zh-CN"/>
            </w:rPr>
          </w:pPr>
          <w:hyperlink w:anchor="_Toc122437358" w:history="1">
            <w:r w:rsidR="00E1361B" w:rsidRPr="006B1A97">
              <w:rPr>
                <w:rStyle w:val="Hyperlink"/>
                <w:rFonts w:cs="Arial"/>
                <w:noProof/>
              </w:rPr>
              <w:t>1.2</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Zusammenfassung der Vorschläge</w:t>
            </w:r>
            <w:r w:rsidR="00E1361B">
              <w:rPr>
                <w:noProof/>
                <w:webHidden/>
              </w:rPr>
              <w:tab/>
            </w:r>
            <w:r w:rsidR="00E1361B">
              <w:rPr>
                <w:noProof/>
                <w:webHidden/>
              </w:rPr>
              <w:fldChar w:fldCharType="begin"/>
            </w:r>
            <w:r w:rsidR="00E1361B">
              <w:rPr>
                <w:noProof/>
                <w:webHidden/>
              </w:rPr>
              <w:instrText xml:space="preserve"> PAGEREF _Toc122437358 \h </w:instrText>
            </w:r>
            <w:r w:rsidR="00E1361B">
              <w:rPr>
                <w:noProof/>
                <w:webHidden/>
              </w:rPr>
            </w:r>
            <w:r w:rsidR="00E1361B">
              <w:rPr>
                <w:noProof/>
                <w:webHidden/>
              </w:rPr>
              <w:fldChar w:fldCharType="separate"/>
            </w:r>
            <w:r w:rsidR="00E1361B">
              <w:rPr>
                <w:noProof/>
                <w:webHidden/>
              </w:rPr>
              <w:t>5</w:t>
            </w:r>
            <w:r w:rsidR="00E1361B">
              <w:rPr>
                <w:noProof/>
                <w:webHidden/>
              </w:rPr>
              <w:fldChar w:fldCharType="end"/>
            </w:r>
          </w:hyperlink>
        </w:p>
        <w:p w14:paraId="21713054" w14:textId="2FF2A587" w:rsidR="00E1361B" w:rsidRDefault="00B413E4">
          <w:pPr>
            <w:pStyle w:val="Verzeichnis2"/>
            <w:rPr>
              <w:rFonts w:asciiTheme="minorHAnsi" w:hAnsiTheme="minorHAnsi"/>
              <w:b w:val="0"/>
              <w:noProof/>
              <w:color w:val="auto"/>
              <w:lang w:val="de-DE" w:eastAsia="zh-CN"/>
            </w:rPr>
          </w:pPr>
          <w:hyperlink w:anchor="_Toc122437359" w:history="1">
            <w:r w:rsidR="00E1361B" w:rsidRPr="006B1A97">
              <w:rPr>
                <w:rStyle w:val="Hyperlink"/>
                <w:rFonts w:cs="Arial"/>
                <w:noProof/>
              </w:rPr>
              <w:t>1.3</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Förderungen</w:t>
            </w:r>
            <w:r w:rsidR="00E1361B">
              <w:rPr>
                <w:noProof/>
                <w:webHidden/>
              </w:rPr>
              <w:tab/>
            </w:r>
            <w:r w:rsidR="00E1361B">
              <w:rPr>
                <w:noProof/>
                <w:webHidden/>
              </w:rPr>
              <w:fldChar w:fldCharType="begin"/>
            </w:r>
            <w:r w:rsidR="00E1361B">
              <w:rPr>
                <w:noProof/>
                <w:webHidden/>
              </w:rPr>
              <w:instrText xml:space="preserve"> PAGEREF _Toc122437359 \h </w:instrText>
            </w:r>
            <w:r w:rsidR="00E1361B">
              <w:rPr>
                <w:noProof/>
                <w:webHidden/>
              </w:rPr>
            </w:r>
            <w:r w:rsidR="00E1361B">
              <w:rPr>
                <w:noProof/>
                <w:webHidden/>
              </w:rPr>
              <w:fldChar w:fldCharType="separate"/>
            </w:r>
            <w:r w:rsidR="00E1361B">
              <w:rPr>
                <w:noProof/>
                <w:webHidden/>
              </w:rPr>
              <w:t>6</w:t>
            </w:r>
            <w:r w:rsidR="00E1361B">
              <w:rPr>
                <w:noProof/>
                <w:webHidden/>
              </w:rPr>
              <w:fldChar w:fldCharType="end"/>
            </w:r>
          </w:hyperlink>
        </w:p>
        <w:p w14:paraId="0E57BDAB" w14:textId="624E2BBC" w:rsidR="00E1361B" w:rsidRDefault="00B413E4">
          <w:pPr>
            <w:pStyle w:val="Verzeichnis3"/>
            <w:rPr>
              <w:rFonts w:asciiTheme="minorHAnsi" w:hAnsiTheme="minorHAnsi"/>
              <w:color w:val="auto"/>
              <w:lang w:val="de-DE" w:eastAsia="zh-CN"/>
            </w:rPr>
          </w:pPr>
          <w:hyperlink w:anchor="_Toc122437360" w:history="1">
            <w:r w:rsidR="00E1361B" w:rsidRPr="006B1A97">
              <w:rPr>
                <w:rStyle w:val="Hyperlink"/>
                <w:rFonts w:cs="Arial"/>
                <w:lang w:eastAsia="fr-LU"/>
              </w:rPr>
              <w:t>1.3.1</w:t>
            </w:r>
            <w:r w:rsidR="00E1361B">
              <w:rPr>
                <w:rFonts w:asciiTheme="minorHAnsi" w:hAnsiTheme="minorHAnsi"/>
                <w:color w:val="auto"/>
                <w:lang w:val="de-DE" w:eastAsia="zh-CN"/>
              </w:rPr>
              <w:tab/>
            </w:r>
            <w:r w:rsidR="00E1361B" w:rsidRPr="006B1A97">
              <w:rPr>
                <w:rStyle w:val="Hyperlink"/>
                <w:rFonts w:cs="Arial"/>
                <w:lang w:val="de-DE" w:eastAsia="de-DE" w:bidi="de-DE"/>
              </w:rPr>
              <w:t>Energieversorger</w:t>
            </w:r>
            <w:r w:rsidR="00E1361B">
              <w:rPr>
                <w:webHidden/>
              </w:rPr>
              <w:tab/>
            </w:r>
            <w:r w:rsidR="00E1361B">
              <w:rPr>
                <w:webHidden/>
              </w:rPr>
              <w:fldChar w:fldCharType="begin"/>
            </w:r>
            <w:r w:rsidR="00E1361B">
              <w:rPr>
                <w:webHidden/>
              </w:rPr>
              <w:instrText xml:space="preserve"> PAGEREF _Toc122437360 \h </w:instrText>
            </w:r>
            <w:r w:rsidR="00E1361B">
              <w:rPr>
                <w:webHidden/>
              </w:rPr>
            </w:r>
            <w:r w:rsidR="00E1361B">
              <w:rPr>
                <w:webHidden/>
              </w:rPr>
              <w:fldChar w:fldCharType="separate"/>
            </w:r>
            <w:r w:rsidR="00E1361B">
              <w:rPr>
                <w:webHidden/>
              </w:rPr>
              <w:t>6</w:t>
            </w:r>
            <w:r w:rsidR="00E1361B">
              <w:rPr>
                <w:webHidden/>
              </w:rPr>
              <w:fldChar w:fldCharType="end"/>
            </w:r>
          </w:hyperlink>
        </w:p>
        <w:p w14:paraId="5713F09B" w14:textId="20EE3F96" w:rsidR="00E1361B" w:rsidRDefault="00B413E4">
          <w:pPr>
            <w:pStyle w:val="Verzeichnis3"/>
            <w:rPr>
              <w:rFonts w:asciiTheme="minorHAnsi" w:hAnsiTheme="minorHAnsi"/>
              <w:color w:val="auto"/>
              <w:lang w:val="de-DE" w:eastAsia="zh-CN"/>
            </w:rPr>
          </w:pPr>
          <w:hyperlink w:anchor="_Toc122437361" w:history="1">
            <w:r w:rsidR="00E1361B" w:rsidRPr="006B1A97">
              <w:rPr>
                <w:rStyle w:val="Hyperlink"/>
                <w:rFonts w:cs="Arial"/>
              </w:rPr>
              <w:t>1.3.2</w:t>
            </w:r>
            <w:r w:rsidR="00E1361B">
              <w:rPr>
                <w:rFonts w:asciiTheme="minorHAnsi" w:hAnsiTheme="minorHAnsi"/>
                <w:color w:val="auto"/>
                <w:lang w:val="de-DE" w:eastAsia="zh-CN"/>
              </w:rPr>
              <w:tab/>
            </w:r>
            <w:r w:rsidR="00E1361B" w:rsidRPr="006B1A97">
              <w:rPr>
                <w:rStyle w:val="Hyperlink"/>
                <w:rFonts w:cs="Arial"/>
                <w:lang w:val="de-DE" w:eastAsia="de-DE" w:bidi="de-DE"/>
              </w:rPr>
              <w:t>Förderungen des Ministeriums für Wirtschaft</w:t>
            </w:r>
            <w:r w:rsidR="00E1361B">
              <w:rPr>
                <w:webHidden/>
              </w:rPr>
              <w:tab/>
            </w:r>
            <w:r w:rsidR="00E1361B">
              <w:rPr>
                <w:webHidden/>
              </w:rPr>
              <w:fldChar w:fldCharType="begin"/>
            </w:r>
            <w:r w:rsidR="00E1361B">
              <w:rPr>
                <w:webHidden/>
              </w:rPr>
              <w:instrText xml:space="preserve"> PAGEREF _Toc122437361 \h </w:instrText>
            </w:r>
            <w:r w:rsidR="00E1361B">
              <w:rPr>
                <w:webHidden/>
              </w:rPr>
            </w:r>
            <w:r w:rsidR="00E1361B">
              <w:rPr>
                <w:webHidden/>
              </w:rPr>
              <w:fldChar w:fldCharType="separate"/>
            </w:r>
            <w:r w:rsidR="00E1361B">
              <w:rPr>
                <w:webHidden/>
              </w:rPr>
              <w:t>6</w:t>
            </w:r>
            <w:r w:rsidR="00E1361B">
              <w:rPr>
                <w:webHidden/>
              </w:rPr>
              <w:fldChar w:fldCharType="end"/>
            </w:r>
          </w:hyperlink>
        </w:p>
        <w:p w14:paraId="33025FF2" w14:textId="0D23A99C" w:rsidR="00E1361B" w:rsidRDefault="00B413E4">
          <w:pPr>
            <w:pStyle w:val="Verzeichnis2"/>
            <w:rPr>
              <w:rFonts w:asciiTheme="minorHAnsi" w:hAnsiTheme="minorHAnsi"/>
              <w:b w:val="0"/>
              <w:noProof/>
              <w:color w:val="auto"/>
              <w:lang w:val="de-DE" w:eastAsia="zh-CN"/>
            </w:rPr>
          </w:pPr>
          <w:hyperlink w:anchor="_Toc122437362" w:history="1">
            <w:r w:rsidR="00E1361B" w:rsidRPr="006B1A97">
              <w:rPr>
                <w:rStyle w:val="Hyperlink"/>
                <w:rFonts w:cs="Arial"/>
                <w:noProof/>
              </w:rPr>
              <w:t>1.4</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Informationsquellen</w:t>
            </w:r>
            <w:r w:rsidR="00E1361B">
              <w:rPr>
                <w:noProof/>
                <w:webHidden/>
              </w:rPr>
              <w:tab/>
            </w:r>
            <w:r w:rsidR="00E1361B">
              <w:rPr>
                <w:noProof/>
                <w:webHidden/>
              </w:rPr>
              <w:fldChar w:fldCharType="begin"/>
            </w:r>
            <w:r w:rsidR="00E1361B">
              <w:rPr>
                <w:noProof/>
                <w:webHidden/>
              </w:rPr>
              <w:instrText xml:space="preserve"> PAGEREF _Toc122437362 \h </w:instrText>
            </w:r>
            <w:r w:rsidR="00E1361B">
              <w:rPr>
                <w:noProof/>
                <w:webHidden/>
              </w:rPr>
            </w:r>
            <w:r w:rsidR="00E1361B">
              <w:rPr>
                <w:noProof/>
                <w:webHidden/>
              </w:rPr>
              <w:fldChar w:fldCharType="separate"/>
            </w:r>
            <w:r w:rsidR="00E1361B">
              <w:rPr>
                <w:noProof/>
                <w:webHidden/>
              </w:rPr>
              <w:t>6</w:t>
            </w:r>
            <w:r w:rsidR="00E1361B">
              <w:rPr>
                <w:noProof/>
                <w:webHidden/>
              </w:rPr>
              <w:fldChar w:fldCharType="end"/>
            </w:r>
          </w:hyperlink>
        </w:p>
        <w:p w14:paraId="7D27A77E" w14:textId="7941D7FC" w:rsidR="00E1361B" w:rsidRDefault="00B413E4">
          <w:pPr>
            <w:pStyle w:val="Verzeichnis1"/>
            <w:rPr>
              <w:rFonts w:asciiTheme="minorHAnsi" w:hAnsiTheme="minorHAnsi"/>
              <w:b w:val="0"/>
              <w:color w:val="auto"/>
              <w:sz w:val="22"/>
              <w:szCs w:val="22"/>
              <w:lang w:val="de-DE" w:eastAsia="zh-CN"/>
            </w:rPr>
          </w:pPr>
          <w:hyperlink w:anchor="_Toc122437363" w:history="1">
            <w:r w:rsidR="00E1361B" w:rsidRPr="006B1A97">
              <w:rPr>
                <w:rStyle w:val="Hyperlink"/>
                <w:rFonts w:cs="Arial"/>
              </w:rPr>
              <w:t>2</w:t>
            </w:r>
            <w:r w:rsidR="00E1361B">
              <w:rPr>
                <w:rFonts w:asciiTheme="minorHAnsi" w:hAnsiTheme="minorHAnsi"/>
                <w:b w:val="0"/>
                <w:color w:val="auto"/>
                <w:sz w:val="22"/>
                <w:szCs w:val="22"/>
                <w:lang w:val="de-DE" w:eastAsia="zh-CN"/>
              </w:rPr>
              <w:tab/>
            </w:r>
            <w:r w:rsidR="00E1361B" w:rsidRPr="006B1A97">
              <w:rPr>
                <w:rStyle w:val="Hyperlink"/>
                <w:rFonts w:cs="Arial"/>
                <w:lang w:val="de-DE" w:eastAsia="de-DE" w:bidi="de-DE"/>
              </w:rPr>
              <w:t>Allgemeine Beschreibung</w:t>
            </w:r>
            <w:r w:rsidR="00E1361B">
              <w:rPr>
                <w:webHidden/>
              </w:rPr>
              <w:tab/>
            </w:r>
            <w:r w:rsidR="00E1361B">
              <w:rPr>
                <w:webHidden/>
              </w:rPr>
              <w:fldChar w:fldCharType="begin"/>
            </w:r>
            <w:r w:rsidR="00E1361B">
              <w:rPr>
                <w:webHidden/>
              </w:rPr>
              <w:instrText xml:space="preserve"> PAGEREF _Toc122437363 \h </w:instrText>
            </w:r>
            <w:r w:rsidR="00E1361B">
              <w:rPr>
                <w:webHidden/>
              </w:rPr>
            </w:r>
            <w:r w:rsidR="00E1361B">
              <w:rPr>
                <w:webHidden/>
              </w:rPr>
              <w:fldChar w:fldCharType="separate"/>
            </w:r>
            <w:r w:rsidR="00E1361B">
              <w:rPr>
                <w:webHidden/>
              </w:rPr>
              <w:t>8</w:t>
            </w:r>
            <w:r w:rsidR="00E1361B">
              <w:rPr>
                <w:webHidden/>
              </w:rPr>
              <w:fldChar w:fldCharType="end"/>
            </w:r>
          </w:hyperlink>
        </w:p>
        <w:p w14:paraId="75519225" w14:textId="4DA733CB" w:rsidR="00E1361B" w:rsidRDefault="00B413E4">
          <w:pPr>
            <w:pStyle w:val="Verzeichnis2"/>
            <w:rPr>
              <w:rFonts w:asciiTheme="minorHAnsi" w:hAnsiTheme="minorHAnsi"/>
              <w:b w:val="0"/>
              <w:noProof/>
              <w:color w:val="auto"/>
              <w:lang w:val="de-DE" w:eastAsia="zh-CN"/>
            </w:rPr>
          </w:pPr>
          <w:hyperlink w:anchor="_Toc122437364" w:history="1">
            <w:r w:rsidR="00E1361B" w:rsidRPr="006B1A97">
              <w:rPr>
                <w:rStyle w:val="Hyperlink"/>
                <w:rFonts w:cs="Arial"/>
                <w:noProof/>
              </w:rPr>
              <w:t>2.1</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Standort</w:t>
            </w:r>
            <w:r w:rsidR="00E1361B">
              <w:rPr>
                <w:noProof/>
                <w:webHidden/>
              </w:rPr>
              <w:tab/>
            </w:r>
            <w:r w:rsidR="00E1361B">
              <w:rPr>
                <w:noProof/>
                <w:webHidden/>
              </w:rPr>
              <w:fldChar w:fldCharType="begin"/>
            </w:r>
            <w:r w:rsidR="00E1361B">
              <w:rPr>
                <w:noProof/>
                <w:webHidden/>
              </w:rPr>
              <w:instrText xml:space="preserve"> PAGEREF _Toc122437364 \h </w:instrText>
            </w:r>
            <w:r w:rsidR="00E1361B">
              <w:rPr>
                <w:noProof/>
                <w:webHidden/>
              </w:rPr>
            </w:r>
            <w:r w:rsidR="00E1361B">
              <w:rPr>
                <w:noProof/>
                <w:webHidden/>
              </w:rPr>
              <w:fldChar w:fldCharType="separate"/>
            </w:r>
            <w:r w:rsidR="00E1361B">
              <w:rPr>
                <w:noProof/>
                <w:webHidden/>
              </w:rPr>
              <w:t>8</w:t>
            </w:r>
            <w:r w:rsidR="00E1361B">
              <w:rPr>
                <w:noProof/>
                <w:webHidden/>
              </w:rPr>
              <w:fldChar w:fldCharType="end"/>
            </w:r>
          </w:hyperlink>
        </w:p>
        <w:p w14:paraId="55607B91" w14:textId="4424A345" w:rsidR="00E1361B" w:rsidRDefault="00B413E4">
          <w:pPr>
            <w:pStyle w:val="Verzeichnis2"/>
            <w:rPr>
              <w:rFonts w:asciiTheme="minorHAnsi" w:hAnsiTheme="minorHAnsi"/>
              <w:b w:val="0"/>
              <w:noProof/>
              <w:color w:val="auto"/>
              <w:lang w:val="de-DE" w:eastAsia="zh-CN"/>
            </w:rPr>
          </w:pPr>
          <w:hyperlink w:anchor="_Toc122437365" w:history="1">
            <w:r w:rsidR="00E1361B" w:rsidRPr="006B1A97">
              <w:rPr>
                <w:rStyle w:val="Hyperlink"/>
                <w:rFonts w:cs="Arial"/>
                <w:noProof/>
              </w:rPr>
              <w:t>2.2</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Tätigkeiten</w:t>
            </w:r>
            <w:r w:rsidR="00E1361B">
              <w:rPr>
                <w:noProof/>
                <w:webHidden/>
              </w:rPr>
              <w:tab/>
            </w:r>
            <w:r w:rsidR="00E1361B">
              <w:rPr>
                <w:noProof/>
                <w:webHidden/>
              </w:rPr>
              <w:fldChar w:fldCharType="begin"/>
            </w:r>
            <w:r w:rsidR="00E1361B">
              <w:rPr>
                <w:noProof/>
                <w:webHidden/>
              </w:rPr>
              <w:instrText xml:space="preserve"> PAGEREF _Toc122437365 \h </w:instrText>
            </w:r>
            <w:r w:rsidR="00E1361B">
              <w:rPr>
                <w:noProof/>
                <w:webHidden/>
              </w:rPr>
            </w:r>
            <w:r w:rsidR="00E1361B">
              <w:rPr>
                <w:noProof/>
                <w:webHidden/>
              </w:rPr>
              <w:fldChar w:fldCharType="separate"/>
            </w:r>
            <w:r w:rsidR="00E1361B">
              <w:rPr>
                <w:noProof/>
                <w:webHidden/>
              </w:rPr>
              <w:t>8</w:t>
            </w:r>
            <w:r w:rsidR="00E1361B">
              <w:rPr>
                <w:noProof/>
                <w:webHidden/>
              </w:rPr>
              <w:fldChar w:fldCharType="end"/>
            </w:r>
          </w:hyperlink>
        </w:p>
        <w:p w14:paraId="717159B1" w14:textId="45E28605" w:rsidR="00E1361B" w:rsidRDefault="00B413E4">
          <w:pPr>
            <w:pStyle w:val="Verzeichnis1"/>
            <w:rPr>
              <w:rFonts w:asciiTheme="minorHAnsi" w:hAnsiTheme="minorHAnsi"/>
              <w:b w:val="0"/>
              <w:color w:val="auto"/>
              <w:sz w:val="22"/>
              <w:szCs w:val="22"/>
              <w:lang w:val="de-DE" w:eastAsia="zh-CN"/>
            </w:rPr>
          </w:pPr>
          <w:hyperlink w:anchor="_Toc122437366" w:history="1">
            <w:r w:rsidR="00E1361B" w:rsidRPr="006B1A97">
              <w:rPr>
                <w:rStyle w:val="Hyperlink"/>
                <w:rFonts w:cs="Arial"/>
              </w:rPr>
              <w:t>3</w:t>
            </w:r>
            <w:r w:rsidR="00E1361B">
              <w:rPr>
                <w:rFonts w:asciiTheme="minorHAnsi" w:hAnsiTheme="minorHAnsi"/>
                <w:b w:val="0"/>
                <w:color w:val="auto"/>
                <w:sz w:val="22"/>
                <w:szCs w:val="22"/>
                <w:lang w:val="de-DE" w:eastAsia="zh-CN"/>
              </w:rPr>
              <w:tab/>
            </w:r>
            <w:r w:rsidR="00E1361B" w:rsidRPr="006B1A97">
              <w:rPr>
                <w:rStyle w:val="Hyperlink"/>
                <w:rFonts w:cs="Arial"/>
                <w:lang w:val="de-DE" w:eastAsia="de-DE" w:bidi="de-DE"/>
              </w:rPr>
              <w:t>Energiebilanz des Gebäudes</w:t>
            </w:r>
            <w:r w:rsidR="00E1361B">
              <w:rPr>
                <w:webHidden/>
              </w:rPr>
              <w:tab/>
            </w:r>
            <w:r w:rsidR="00E1361B">
              <w:rPr>
                <w:webHidden/>
              </w:rPr>
              <w:fldChar w:fldCharType="begin"/>
            </w:r>
            <w:r w:rsidR="00E1361B">
              <w:rPr>
                <w:webHidden/>
              </w:rPr>
              <w:instrText xml:space="preserve"> PAGEREF _Toc122437366 \h </w:instrText>
            </w:r>
            <w:r w:rsidR="00E1361B">
              <w:rPr>
                <w:webHidden/>
              </w:rPr>
            </w:r>
            <w:r w:rsidR="00E1361B">
              <w:rPr>
                <w:webHidden/>
              </w:rPr>
              <w:fldChar w:fldCharType="separate"/>
            </w:r>
            <w:r w:rsidR="00E1361B">
              <w:rPr>
                <w:webHidden/>
              </w:rPr>
              <w:t>9</w:t>
            </w:r>
            <w:r w:rsidR="00E1361B">
              <w:rPr>
                <w:webHidden/>
              </w:rPr>
              <w:fldChar w:fldCharType="end"/>
            </w:r>
          </w:hyperlink>
        </w:p>
        <w:p w14:paraId="248ACA59" w14:textId="542F9EBC" w:rsidR="00E1361B" w:rsidRDefault="00B413E4">
          <w:pPr>
            <w:pStyle w:val="Verzeichnis2"/>
            <w:rPr>
              <w:rFonts w:asciiTheme="minorHAnsi" w:hAnsiTheme="minorHAnsi"/>
              <w:b w:val="0"/>
              <w:noProof/>
              <w:color w:val="auto"/>
              <w:lang w:val="de-DE" w:eastAsia="zh-CN"/>
            </w:rPr>
          </w:pPr>
          <w:hyperlink w:anchor="_Toc122437367" w:history="1">
            <w:r w:rsidR="00E1361B" w:rsidRPr="006B1A97">
              <w:rPr>
                <w:rStyle w:val="Hyperlink"/>
                <w:rFonts w:cs="Arial"/>
                <w:noProof/>
              </w:rPr>
              <w:t>3.1</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Gasverbrauch</w:t>
            </w:r>
            <w:r w:rsidR="00E1361B">
              <w:rPr>
                <w:noProof/>
                <w:webHidden/>
              </w:rPr>
              <w:tab/>
            </w:r>
            <w:r w:rsidR="00E1361B">
              <w:rPr>
                <w:noProof/>
                <w:webHidden/>
              </w:rPr>
              <w:fldChar w:fldCharType="begin"/>
            </w:r>
            <w:r w:rsidR="00E1361B">
              <w:rPr>
                <w:noProof/>
                <w:webHidden/>
              </w:rPr>
              <w:instrText xml:space="preserve"> PAGEREF _Toc122437367 \h </w:instrText>
            </w:r>
            <w:r w:rsidR="00E1361B">
              <w:rPr>
                <w:noProof/>
                <w:webHidden/>
              </w:rPr>
            </w:r>
            <w:r w:rsidR="00E1361B">
              <w:rPr>
                <w:noProof/>
                <w:webHidden/>
              </w:rPr>
              <w:fldChar w:fldCharType="separate"/>
            </w:r>
            <w:r w:rsidR="00E1361B">
              <w:rPr>
                <w:noProof/>
                <w:webHidden/>
              </w:rPr>
              <w:t>9</w:t>
            </w:r>
            <w:r w:rsidR="00E1361B">
              <w:rPr>
                <w:noProof/>
                <w:webHidden/>
              </w:rPr>
              <w:fldChar w:fldCharType="end"/>
            </w:r>
          </w:hyperlink>
        </w:p>
        <w:p w14:paraId="7B81734C" w14:textId="0C521117" w:rsidR="00E1361B" w:rsidRDefault="00B413E4">
          <w:pPr>
            <w:pStyle w:val="Verzeichnis2"/>
            <w:rPr>
              <w:rFonts w:asciiTheme="minorHAnsi" w:hAnsiTheme="minorHAnsi"/>
              <w:b w:val="0"/>
              <w:noProof/>
              <w:color w:val="auto"/>
              <w:lang w:val="de-DE" w:eastAsia="zh-CN"/>
            </w:rPr>
          </w:pPr>
          <w:hyperlink w:anchor="_Toc122437368" w:history="1">
            <w:r w:rsidR="00E1361B" w:rsidRPr="006B1A97">
              <w:rPr>
                <w:rStyle w:val="Hyperlink"/>
                <w:rFonts w:cs="Arial"/>
                <w:noProof/>
              </w:rPr>
              <w:t>3.2</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Stromverbrauch</w:t>
            </w:r>
            <w:r w:rsidR="00E1361B">
              <w:rPr>
                <w:noProof/>
                <w:webHidden/>
              </w:rPr>
              <w:tab/>
            </w:r>
            <w:r w:rsidR="00E1361B">
              <w:rPr>
                <w:noProof/>
                <w:webHidden/>
              </w:rPr>
              <w:fldChar w:fldCharType="begin"/>
            </w:r>
            <w:r w:rsidR="00E1361B">
              <w:rPr>
                <w:noProof/>
                <w:webHidden/>
              </w:rPr>
              <w:instrText xml:space="preserve"> PAGEREF _Toc122437368 \h </w:instrText>
            </w:r>
            <w:r w:rsidR="00E1361B">
              <w:rPr>
                <w:noProof/>
                <w:webHidden/>
              </w:rPr>
            </w:r>
            <w:r w:rsidR="00E1361B">
              <w:rPr>
                <w:noProof/>
                <w:webHidden/>
              </w:rPr>
              <w:fldChar w:fldCharType="separate"/>
            </w:r>
            <w:r w:rsidR="00E1361B">
              <w:rPr>
                <w:noProof/>
                <w:webHidden/>
              </w:rPr>
              <w:t>10</w:t>
            </w:r>
            <w:r w:rsidR="00E1361B">
              <w:rPr>
                <w:noProof/>
                <w:webHidden/>
              </w:rPr>
              <w:fldChar w:fldCharType="end"/>
            </w:r>
          </w:hyperlink>
        </w:p>
        <w:p w14:paraId="303128F1" w14:textId="2C783EAA" w:rsidR="00E1361B" w:rsidRDefault="00B413E4">
          <w:pPr>
            <w:pStyle w:val="Verzeichnis2"/>
            <w:rPr>
              <w:rFonts w:asciiTheme="minorHAnsi" w:hAnsiTheme="minorHAnsi"/>
              <w:b w:val="0"/>
              <w:noProof/>
              <w:color w:val="auto"/>
              <w:lang w:val="de-DE" w:eastAsia="zh-CN"/>
            </w:rPr>
          </w:pPr>
          <w:hyperlink w:anchor="_Toc122437369" w:history="1">
            <w:r w:rsidR="00E1361B" w:rsidRPr="006B1A97">
              <w:rPr>
                <w:rStyle w:val="Hyperlink"/>
                <w:rFonts w:cs="Arial"/>
                <w:noProof/>
              </w:rPr>
              <w:t>3.3</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Verteilung der elektrischen Leistung nach Stunden</w:t>
            </w:r>
            <w:r w:rsidR="00E1361B">
              <w:rPr>
                <w:noProof/>
                <w:webHidden/>
              </w:rPr>
              <w:tab/>
            </w:r>
            <w:r w:rsidR="00E1361B">
              <w:rPr>
                <w:noProof/>
                <w:webHidden/>
              </w:rPr>
              <w:fldChar w:fldCharType="begin"/>
            </w:r>
            <w:r w:rsidR="00E1361B">
              <w:rPr>
                <w:noProof/>
                <w:webHidden/>
              </w:rPr>
              <w:instrText xml:space="preserve"> PAGEREF _Toc122437369 \h </w:instrText>
            </w:r>
            <w:r w:rsidR="00E1361B">
              <w:rPr>
                <w:noProof/>
                <w:webHidden/>
              </w:rPr>
            </w:r>
            <w:r w:rsidR="00E1361B">
              <w:rPr>
                <w:noProof/>
                <w:webHidden/>
              </w:rPr>
              <w:fldChar w:fldCharType="separate"/>
            </w:r>
            <w:r w:rsidR="00E1361B">
              <w:rPr>
                <w:noProof/>
                <w:webHidden/>
              </w:rPr>
              <w:t>11</w:t>
            </w:r>
            <w:r w:rsidR="00E1361B">
              <w:rPr>
                <w:noProof/>
                <w:webHidden/>
              </w:rPr>
              <w:fldChar w:fldCharType="end"/>
            </w:r>
          </w:hyperlink>
        </w:p>
        <w:p w14:paraId="68FC629D" w14:textId="79427BAC" w:rsidR="00E1361B" w:rsidRDefault="00B413E4">
          <w:pPr>
            <w:pStyle w:val="Verzeichnis2"/>
            <w:rPr>
              <w:rFonts w:asciiTheme="minorHAnsi" w:hAnsiTheme="minorHAnsi"/>
              <w:b w:val="0"/>
              <w:noProof/>
              <w:color w:val="auto"/>
              <w:lang w:val="de-DE" w:eastAsia="zh-CN"/>
            </w:rPr>
          </w:pPr>
          <w:hyperlink w:anchor="_Toc122437370" w:history="1">
            <w:r w:rsidR="00E1361B" w:rsidRPr="006B1A97">
              <w:rPr>
                <w:rStyle w:val="Hyperlink"/>
                <w:rFonts w:cs="Arial"/>
                <w:noProof/>
              </w:rPr>
              <w:t>3.4</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Allgemeine Energiebilanz</w:t>
            </w:r>
            <w:r w:rsidR="00E1361B">
              <w:rPr>
                <w:noProof/>
                <w:webHidden/>
              </w:rPr>
              <w:tab/>
            </w:r>
            <w:r w:rsidR="00E1361B">
              <w:rPr>
                <w:noProof/>
                <w:webHidden/>
              </w:rPr>
              <w:fldChar w:fldCharType="begin"/>
            </w:r>
            <w:r w:rsidR="00E1361B">
              <w:rPr>
                <w:noProof/>
                <w:webHidden/>
              </w:rPr>
              <w:instrText xml:space="preserve"> PAGEREF _Toc122437370 \h </w:instrText>
            </w:r>
            <w:r w:rsidR="00E1361B">
              <w:rPr>
                <w:noProof/>
                <w:webHidden/>
              </w:rPr>
            </w:r>
            <w:r w:rsidR="00E1361B">
              <w:rPr>
                <w:noProof/>
                <w:webHidden/>
              </w:rPr>
              <w:fldChar w:fldCharType="separate"/>
            </w:r>
            <w:r w:rsidR="00E1361B">
              <w:rPr>
                <w:noProof/>
                <w:webHidden/>
              </w:rPr>
              <w:t>12</w:t>
            </w:r>
            <w:r w:rsidR="00E1361B">
              <w:rPr>
                <w:noProof/>
                <w:webHidden/>
              </w:rPr>
              <w:fldChar w:fldCharType="end"/>
            </w:r>
          </w:hyperlink>
        </w:p>
        <w:p w14:paraId="356022A9" w14:textId="5BBE8A74" w:rsidR="00E1361B" w:rsidRDefault="00B413E4">
          <w:pPr>
            <w:pStyle w:val="Verzeichnis2"/>
            <w:rPr>
              <w:rFonts w:asciiTheme="minorHAnsi" w:hAnsiTheme="minorHAnsi"/>
              <w:b w:val="0"/>
              <w:noProof/>
              <w:color w:val="auto"/>
              <w:lang w:val="de-DE" w:eastAsia="zh-CN"/>
            </w:rPr>
          </w:pPr>
          <w:hyperlink w:anchor="_Toc122437371" w:history="1">
            <w:r w:rsidR="00E1361B" w:rsidRPr="006B1A97">
              <w:rPr>
                <w:rStyle w:val="Hyperlink"/>
                <w:rFonts w:cs="Arial"/>
                <w:noProof/>
              </w:rPr>
              <w:t>3.5</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Energiekosten</w:t>
            </w:r>
            <w:r w:rsidR="00E1361B">
              <w:rPr>
                <w:noProof/>
                <w:webHidden/>
              </w:rPr>
              <w:tab/>
            </w:r>
            <w:r w:rsidR="00E1361B">
              <w:rPr>
                <w:noProof/>
                <w:webHidden/>
              </w:rPr>
              <w:fldChar w:fldCharType="begin"/>
            </w:r>
            <w:r w:rsidR="00E1361B">
              <w:rPr>
                <w:noProof/>
                <w:webHidden/>
              </w:rPr>
              <w:instrText xml:space="preserve"> PAGEREF _Toc122437371 \h </w:instrText>
            </w:r>
            <w:r w:rsidR="00E1361B">
              <w:rPr>
                <w:noProof/>
                <w:webHidden/>
              </w:rPr>
            </w:r>
            <w:r w:rsidR="00E1361B">
              <w:rPr>
                <w:noProof/>
                <w:webHidden/>
              </w:rPr>
              <w:fldChar w:fldCharType="separate"/>
            </w:r>
            <w:r w:rsidR="00E1361B">
              <w:rPr>
                <w:noProof/>
                <w:webHidden/>
              </w:rPr>
              <w:t>13</w:t>
            </w:r>
            <w:r w:rsidR="00E1361B">
              <w:rPr>
                <w:noProof/>
                <w:webHidden/>
              </w:rPr>
              <w:fldChar w:fldCharType="end"/>
            </w:r>
          </w:hyperlink>
        </w:p>
        <w:p w14:paraId="441E9060" w14:textId="4D67C8DB" w:rsidR="00E1361B" w:rsidRDefault="00B413E4">
          <w:pPr>
            <w:pStyle w:val="Verzeichnis2"/>
            <w:rPr>
              <w:rFonts w:asciiTheme="minorHAnsi" w:hAnsiTheme="minorHAnsi"/>
              <w:b w:val="0"/>
              <w:noProof/>
              <w:color w:val="auto"/>
              <w:lang w:val="de-DE" w:eastAsia="zh-CN"/>
            </w:rPr>
          </w:pPr>
          <w:hyperlink w:anchor="_Toc122437372" w:history="1">
            <w:r w:rsidR="00E1361B" w:rsidRPr="006B1A97">
              <w:rPr>
                <w:rStyle w:val="Hyperlink"/>
                <w:rFonts w:cs="Arial"/>
                <w:noProof/>
              </w:rPr>
              <w:t>3.6</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Schematische Darstellung der wichtigsten Anlagen des Gebäudes</w:t>
            </w:r>
            <w:r w:rsidR="00E1361B">
              <w:rPr>
                <w:noProof/>
                <w:webHidden/>
              </w:rPr>
              <w:tab/>
            </w:r>
            <w:r w:rsidR="00E1361B">
              <w:rPr>
                <w:noProof/>
                <w:webHidden/>
              </w:rPr>
              <w:fldChar w:fldCharType="begin"/>
            </w:r>
            <w:r w:rsidR="00E1361B">
              <w:rPr>
                <w:noProof/>
                <w:webHidden/>
              </w:rPr>
              <w:instrText xml:space="preserve"> PAGEREF _Toc122437372 \h </w:instrText>
            </w:r>
            <w:r w:rsidR="00E1361B">
              <w:rPr>
                <w:noProof/>
                <w:webHidden/>
              </w:rPr>
            </w:r>
            <w:r w:rsidR="00E1361B">
              <w:rPr>
                <w:noProof/>
                <w:webHidden/>
              </w:rPr>
              <w:fldChar w:fldCharType="separate"/>
            </w:r>
            <w:r w:rsidR="00E1361B">
              <w:rPr>
                <w:noProof/>
                <w:webHidden/>
              </w:rPr>
              <w:t>13</w:t>
            </w:r>
            <w:r w:rsidR="00E1361B">
              <w:rPr>
                <w:noProof/>
                <w:webHidden/>
              </w:rPr>
              <w:fldChar w:fldCharType="end"/>
            </w:r>
          </w:hyperlink>
        </w:p>
        <w:p w14:paraId="63958AB0" w14:textId="77B9E770" w:rsidR="00E1361B" w:rsidRDefault="00B413E4">
          <w:pPr>
            <w:pStyle w:val="Verzeichnis2"/>
            <w:rPr>
              <w:rFonts w:asciiTheme="minorHAnsi" w:hAnsiTheme="minorHAnsi"/>
              <w:b w:val="0"/>
              <w:noProof/>
              <w:color w:val="auto"/>
              <w:lang w:val="de-DE" w:eastAsia="zh-CN"/>
            </w:rPr>
          </w:pPr>
          <w:hyperlink w:anchor="_Toc122437373" w:history="1">
            <w:r w:rsidR="00E1361B" w:rsidRPr="006B1A97">
              <w:rPr>
                <w:rStyle w:val="Hyperlink"/>
                <w:rFonts w:cs="Arial"/>
                <w:noProof/>
              </w:rPr>
              <w:t>3.7</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Referenzwerte – EnPI</w:t>
            </w:r>
            <w:r w:rsidR="00E1361B">
              <w:rPr>
                <w:noProof/>
                <w:webHidden/>
              </w:rPr>
              <w:tab/>
            </w:r>
            <w:r w:rsidR="00E1361B">
              <w:rPr>
                <w:noProof/>
                <w:webHidden/>
              </w:rPr>
              <w:fldChar w:fldCharType="begin"/>
            </w:r>
            <w:r w:rsidR="00E1361B">
              <w:rPr>
                <w:noProof/>
                <w:webHidden/>
              </w:rPr>
              <w:instrText xml:space="preserve"> PAGEREF _Toc122437373 \h </w:instrText>
            </w:r>
            <w:r w:rsidR="00E1361B">
              <w:rPr>
                <w:noProof/>
                <w:webHidden/>
              </w:rPr>
            </w:r>
            <w:r w:rsidR="00E1361B">
              <w:rPr>
                <w:noProof/>
                <w:webHidden/>
              </w:rPr>
              <w:fldChar w:fldCharType="separate"/>
            </w:r>
            <w:r w:rsidR="00E1361B">
              <w:rPr>
                <w:noProof/>
                <w:webHidden/>
              </w:rPr>
              <w:t>14</w:t>
            </w:r>
            <w:r w:rsidR="00E1361B">
              <w:rPr>
                <w:noProof/>
                <w:webHidden/>
              </w:rPr>
              <w:fldChar w:fldCharType="end"/>
            </w:r>
          </w:hyperlink>
        </w:p>
        <w:p w14:paraId="7AF67DA4" w14:textId="0D8A8122" w:rsidR="00E1361B" w:rsidRDefault="00B413E4">
          <w:pPr>
            <w:pStyle w:val="Verzeichnis1"/>
            <w:rPr>
              <w:rFonts w:asciiTheme="minorHAnsi" w:hAnsiTheme="minorHAnsi"/>
              <w:b w:val="0"/>
              <w:color w:val="auto"/>
              <w:sz w:val="22"/>
              <w:szCs w:val="22"/>
              <w:lang w:val="de-DE" w:eastAsia="zh-CN"/>
            </w:rPr>
          </w:pPr>
          <w:hyperlink w:anchor="_Toc122437374" w:history="1">
            <w:r w:rsidR="00E1361B" w:rsidRPr="006B1A97">
              <w:rPr>
                <w:rStyle w:val="Hyperlink"/>
                <w:rFonts w:cs="Arial"/>
              </w:rPr>
              <w:t>4</w:t>
            </w:r>
            <w:r w:rsidR="00E1361B">
              <w:rPr>
                <w:rFonts w:asciiTheme="minorHAnsi" w:hAnsiTheme="minorHAnsi"/>
                <w:b w:val="0"/>
                <w:color w:val="auto"/>
                <w:sz w:val="22"/>
                <w:szCs w:val="22"/>
                <w:lang w:val="de-DE" w:eastAsia="zh-CN"/>
              </w:rPr>
              <w:tab/>
            </w:r>
            <w:r w:rsidR="00E1361B" w:rsidRPr="006B1A97">
              <w:rPr>
                <w:rStyle w:val="Hyperlink"/>
                <w:rFonts w:cs="Arial"/>
                <w:lang w:val="de-DE" w:eastAsia="de-DE" w:bidi="de-DE"/>
              </w:rPr>
              <w:t>Energienutzung und Einsparungspotenzial</w:t>
            </w:r>
            <w:r w:rsidR="00E1361B">
              <w:rPr>
                <w:webHidden/>
              </w:rPr>
              <w:tab/>
            </w:r>
            <w:r w:rsidR="00E1361B">
              <w:rPr>
                <w:webHidden/>
              </w:rPr>
              <w:fldChar w:fldCharType="begin"/>
            </w:r>
            <w:r w:rsidR="00E1361B">
              <w:rPr>
                <w:webHidden/>
              </w:rPr>
              <w:instrText xml:space="preserve"> PAGEREF _Toc122437374 \h </w:instrText>
            </w:r>
            <w:r w:rsidR="00E1361B">
              <w:rPr>
                <w:webHidden/>
              </w:rPr>
            </w:r>
            <w:r w:rsidR="00E1361B">
              <w:rPr>
                <w:webHidden/>
              </w:rPr>
              <w:fldChar w:fldCharType="separate"/>
            </w:r>
            <w:r w:rsidR="00E1361B">
              <w:rPr>
                <w:webHidden/>
              </w:rPr>
              <w:t>15</w:t>
            </w:r>
            <w:r w:rsidR="00E1361B">
              <w:rPr>
                <w:webHidden/>
              </w:rPr>
              <w:fldChar w:fldCharType="end"/>
            </w:r>
          </w:hyperlink>
        </w:p>
        <w:p w14:paraId="5D3EF882" w14:textId="6657B1F3" w:rsidR="00E1361B" w:rsidRDefault="00B413E4">
          <w:pPr>
            <w:pStyle w:val="Verzeichnis2"/>
            <w:rPr>
              <w:rFonts w:asciiTheme="minorHAnsi" w:hAnsiTheme="minorHAnsi"/>
              <w:b w:val="0"/>
              <w:noProof/>
              <w:color w:val="auto"/>
              <w:lang w:val="de-DE" w:eastAsia="zh-CN"/>
            </w:rPr>
          </w:pPr>
          <w:hyperlink w:anchor="_Toc122437375" w:history="1">
            <w:r w:rsidR="00E1361B" w:rsidRPr="006B1A97">
              <w:rPr>
                <w:rStyle w:val="Hyperlink"/>
                <w:rFonts w:cs="Arial"/>
                <w:noProof/>
              </w:rPr>
              <w:t>4.1</w:t>
            </w:r>
            <w:r w:rsidR="00E1361B">
              <w:rPr>
                <w:rFonts w:asciiTheme="minorHAnsi" w:hAnsiTheme="minorHAnsi"/>
                <w:b w:val="0"/>
                <w:noProof/>
                <w:color w:val="auto"/>
                <w:lang w:val="de-DE" w:eastAsia="zh-CN"/>
              </w:rPr>
              <w:tab/>
            </w:r>
            <w:r w:rsidR="00E1361B" w:rsidRPr="006B1A97">
              <w:rPr>
                <w:rStyle w:val="Hyperlink"/>
                <w:rFonts w:eastAsia="Arial" w:cs="Arial"/>
                <w:noProof/>
                <w:lang w:val="de-DE" w:eastAsia="de-DE" w:bidi="de-DE"/>
              </w:rPr>
              <w:t>Heizung</w:t>
            </w:r>
            <w:r w:rsidR="00E1361B">
              <w:rPr>
                <w:noProof/>
                <w:webHidden/>
              </w:rPr>
              <w:tab/>
            </w:r>
            <w:r w:rsidR="00E1361B">
              <w:rPr>
                <w:noProof/>
                <w:webHidden/>
              </w:rPr>
              <w:fldChar w:fldCharType="begin"/>
            </w:r>
            <w:r w:rsidR="00E1361B">
              <w:rPr>
                <w:noProof/>
                <w:webHidden/>
              </w:rPr>
              <w:instrText xml:space="preserve"> PAGEREF _Toc122437375 \h </w:instrText>
            </w:r>
            <w:r w:rsidR="00E1361B">
              <w:rPr>
                <w:noProof/>
                <w:webHidden/>
              </w:rPr>
            </w:r>
            <w:r w:rsidR="00E1361B">
              <w:rPr>
                <w:noProof/>
                <w:webHidden/>
              </w:rPr>
              <w:fldChar w:fldCharType="separate"/>
            </w:r>
            <w:r w:rsidR="00E1361B">
              <w:rPr>
                <w:noProof/>
                <w:webHidden/>
              </w:rPr>
              <w:t>15</w:t>
            </w:r>
            <w:r w:rsidR="00E1361B">
              <w:rPr>
                <w:noProof/>
                <w:webHidden/>
              </w:rPr>
              <w:fldChar w:fldCharType="end"/>
            </w:r>
          </w:hyperlink>
        </w:p>
        <w:p w14:paraId="53D07DD9" w14:textId="735DAB83" w:rsidR="00E1361B" w:rsidRDefault="00B413E4">
          <w:pPr>
            <w:pStyle w:val="Verzeichnis3"/>
            <w:rPr>
              <w:rFonts w:asciiTheme="minorHAnsi" w:hAnsiTheme="minorHAnsi"/>
              <w:color w:val="auto"/>
              <w:lang w:val="de-DE" w:eastAsia="zh-CN"/>
            </w:rPr>
          </w:pPr>
          <w:hyperlink w:anchor="_Toc122437376" w:history="1">
            <w:r w:rsidR="00E1361B" w:rsidRPr="006B1A97">
              <w:rPr>
                <w:rStyle w:val="Hyperlink"/>
                <w:rFonts w:cs="Arial"/>
              </w:rPr>
              <w:t>4.1.1</w:t>
            </w:r>
            <w:r w:rsidR="00E1361B">
              <w:rPr>
                <w:rFonts w:asciiTheme="minorHAnsi" w:hAnsiTheme="minorHAnsi"/>
                <w:color w:val="auto"/>
                <w:lang w:val="de-DE" w:eastAsia="zh-CN"/>
              </w:rPr>
              <w:tab/>
            </w:r>
            <w:r w:rsidR="00E1361B" w:rsidRPr="006B1A97">
              <w:rPr>
                <w:rStyle w:val="Hyperlink"/>
                <w:rFonts w:cs="Arial"/>
                <w:lang w:val="de-DE" w:eastAsia="de-DE" w:bidi="de-DE"/>
              </w:rPr>
              <w:t>Bewertung der Energieeffizienz</w:t>
            </w:r>
            <w:r w:rsidR="00E1361B">
              <w:rPr>
                <w:webHidden/>
              </w:rPr>
              <w:tab/>
            </w:r>
            <w:r w:rsidR="00E1361B">
              <w:rPr>
                <w:webHidden/>
              </w:rPr>
              <w:fldChar w:fldCharType="begin"/>
            </w:r>
            <w:r w:rsidR="00E1361B">
              <w:rPr>
                <w:webHidden/>
              </w:rPr>
              <w:instrText xml:space="preserve"> PAGEREF _Toc122437376 \h </w:instrText>
            </w:r>
            <w:r w:rsidR="00E1361B">
              <w:rPr>
                <w:webHidden/>
              </w:rPr>
            </w:r>
            <w:r w:rsidR="00E1361B">
              <w:rPr>
                <w:webHidden/>
              </w:rPr>
              <w:fldChar w:fldCharType="separate"/>
            </w:r>
            <w:r w:rsidR="00E1361B">
              <w:rPr>
                <w:webHidden/>
              </w:rPr>
              <w:t>15</w:t>
            </w:r>
            <w:r w:rsidR="00E1361B">
              <w:rPr>
                <w:webHidden/>
              </w:rPr>
              <w:fldChar w:fldCharType="end"/>
            </w:r>
          </w:hyperlink>
        </w:p>
        <w:p w14:paraId="0078D9E2" w14:textId="38FDFA55" w:rsidR="00E1361B" w:rsidRDefault="00B413E4">
          <w:pPr>
            <w:pStyle w:val="Verzeichnis3"/>
            <w:rPr>
              <w:rFonts w:asciiTheme="minorHAnsi" w:hAnsiTheme="minorHAnsi"/>
              <w:color w:val="auto"/>
              <w:lang w:val="de-DE" w:eastAsia="zh-CN"/>
            </w:rPr>
          </w:pPr>
          <w:hyperlink w:anchor="_Toc122437377" w:history="1">
            <w:r w:rsidR="00E1361B" w:rsidRPr="006B1A97">
              <w:rPr>
                <w:rStyle w:val="Hyperlink"/>
                <w:rFonts w:cs="Arial"/>
              </w:rPr>
              <w:t>4.1.2</w:t>
            </w:r>
            <w:r w:rsidR="00E1361B">
              <w:rPr>
                <w:rFonts w:asciiTheme="minorHAnsi" w:hAnsiTheme="minorHAnsi"/>
                <w:color w:val="auto"/>
                <w:lang w:val="de-DE" w:eastAsia="zh-CN"/>
              </w:rPr>
              <w:tab/>
            </w:r>
            <w:r w:rsidR="00E1361B" w:rsidRPr="006B1A97">
              <w:rPr>
                <w:rStyle w:val="Hyperlink"/>
                <w:rFonts w:cs="Arial"/>
                <w:lang w:val="de-DE" w:eastAsia="de-DE" w:bidi="de-DE"/>
              </w:rPr>
              <w:t>Maßnahmen zur Verringerung des Energieverbrauchs</w:t>
            </w:r>
            <w:r w:rsidR="00E1361B">
              <w:rPr>
                <w:webHidden/>
              </w:rPr>
              <w:tab/>
            </w:r>
            <w:r w:rsidR="00E1361B">
              <w:rPr>
                <w:webHidden/>
              </w:rPr>
              <w:fldChar w:fldCharType="begin"/>
            </w:r>
            <w:r w:rsidR="00E1361B">
              <w:rPr>
                <w:webHidden/>
              </w:rPr>
              <w:instrText xml:space="preserve"> PAGEREF _Toc122437377 \h </w:instrText>
            </w:r>
            <w:r w:rsidR="00E1361B">
              <w:rPr>
                <w:webHidden/>
              </w:rPr>
            </w:r>
            <w:r w:rsidR="00E1361B">
              <w:rPr>
                <w:webHidden/>
              </w:rPr>
              <w:fldChar w:fldCharType="separate"/>
            </w:r>
            <w:r w:rsidR="00E1361B">
              <w:rPr>
                <w:webHidden/>
              </w:rPr>
              <w:t>16</w:t>
            </w:r>
            <w:r w:rsidR="00E1361B">
              <w:rPr>
                <w:webHidden/>
              </w:rPr>
              <w:fldChar w:fldCharType="end"/>
            </w:r>
          </w:hyperlink>
        </w:p>
        <w:p w14:paraId="374B63BB" w14:textId="7791C3C3" w:rsidR="00E1361B" w:rsidRDefault="00B413E4">
          <w:pPr>
            <w:pStyle w:val="Verzeichnis2"/>
            <w:rPr>
              <w:rFonts w:asciiTheme="minorHAnsi" w:hAnsiTheme="minorHAnsi"/>
              <w:b w:val="0"/>
              <w:noProof/>
              <w:color w:val="auto"/>
              <w:lang w:val="de-DE" w:eastAsia="zh-CN"/>
            </w:rPr>
          </w:pPr>
          <w:hyperlink w:anchor="_Toc122437378" w:history="1">
            <w:r w:rsidR="00E1361B" w:rsidRPr="006B1A97">
              <w:rPr>
                <w:rStyle w:val="Hyperlink"/>
                <w:rFonts w:cs="Arial"/>
                <w:noProof/>
              </w:rPr>
              <w:t>4.2</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Kühlung und Klimatisierung</w:t>
            </w:r>
            <w:r w:rsidR="00E1361B">
              <w:rPr>
                <w:noProof/>
                <w:webHidden/>
              </w:rPr>
              <w:tab/>
            </w:r>
            <w:r w:rsidR="00E1361B">
              <w:rPr>
                <w:noProof/>
                <w:webHidden/>
              </w:rPr>
              <w:fldChar w:fldCharType="begin"/>
            </w:r>
            <w:r w:rsidR="00E1361B">
              <w:rPr>
                <w:noProof/>
                <w:webHidden/>
              </w:rPr>
              <w:instrText xml:space="preserve"> PAGEREF _Toc122437378 \h </w:instrText>
            </w:r>
            <w:r w:rsidR="00E1361B">
              <w:rPr>
                <w:noProof/>
                <w:webHidden/>
              </w:rPr>
            </w:r>
            <w:r w:rsidR="00E1361B">
              <w:rPr>
                <w:noProof/>
                <w:webHidden/>
              </w:rPr>
              <w:fldChar w:fldCharType="separate"/>
            </w:r>
            <w:r w:rsidR="00E1361B">
              <w:rPr>
                <w:noProof/>
                <w:webHidden/>
              </w:rPr>
              <w:t>17</w:t>
            </w:r>
            <w:r w:rsidR="00E1361B">
              <w:rPr>
                <w:noProof/>
                <w:webHidden/>
              </w:rPr>
              <w:fldChar w:fldCharType="end"/>
            </w:r>
          </w:hyperlink>
        </w:p>
        <w:p w14:paraId="623DD25A" w14:textId="1FA3C28B" w:rsidR="00E1361B" w:rsidRDefault="00B413E4">
          <w:pPr>
            <w:pStyle w:val="Verzeichnis3"/>
            <w:rPr>
              <w:rFonts w:asciiTheme="minorHAnsi" w:hAnsiTheme="minorHAnsi"/>
              <w:color w:val="auto"/>
              <w:lang w:val="de-DE" w:eastAsia="zh-CN"/>
            </w:rPr>
          </w:pPr>
          <w:hyperlink w:anchor="_Toc122437379" w:history="1">
            <w:r w:rsidR="00E1361B" w:rsidRPr="006B1A97">
              <w:rPr>
                <w:rStyle w:val="Hyperlink"/>
                <w:rFonts w:cs="Arial"/>
              </w:rPr>
              <w:t>4.2.1</w:t>
            </w:r>
            <w:r w:rsidR="00E1361B">
              <w:rPr>
                <w:rFonts w:asciiTheme="minorHAnsi" w:hAnsiTheme="minorHAnsi"/>
                <w:color w:val="auto"/>
                <w:lang w:val="de-DE" w:eastAsia="zh-CN"/>
              </w:rPr>
              <w:tab/>
            </w:r>
            <w:r w:rsidR="00E1361B" w:rsidRPr="006B1A97">
              <w:rPr>
                <w:rStyle w:val="Hyperlink"/>
                <w:rFonts w:eastAsia="Arial" w:cs="Arial"/>
                <w:lang w:val="de-DE" w:eastAsia="de-DE" w:bidi="de-DE"/>
              </w:rPr>
              <w:t>Bewertung der Energieeffizienz</w:t>
            </w:r>
            <w:r w:rsidR="00E1361B">
              <w:rPr>
                <w:webHidden/>
              </w:rPr>
              <w:tab/>
            </w:r>
            <w:r w:rsidR="00E1361B">
              <w:rPr>
                <w:webHidden/>
              </w:rPr>
              <w:fldChar w:fldCharType="begin"/>
            </w:r>
            <w:r w:rsidR="00E1361B">
              <w:rPr>
                <w:webHidden/>
              </w:rPr>
              <w:instrText xml:space="preserve"> PAGEREF _Toc122437379 \h </w:instrText>
            </w:r>
            <w:r w:rsidR="00E1361B">
              <w:rPr>
                <w:webHidden/>
              </w:rPr>
            </w:r>
            <w:r w:rsidR="00E1361B">
              <w:rPr>
                <w:webHidden/>
              </w:rPr>
              <w:fldChar w:fldCharType="separate"/>
            </w:r>
            <w:r w:rsidR="00E1361B">
              <w:rPr>
                <w:webHidden/>
              </w:rPr>
              <w:t>17</w:t>
            </w:r>
            <w:r w:rsidR="00E1361B">
              <w:rPr>
                <w:webHidden/>
              </w:rPr>
              <w:fldChar w:fldCharType="end"/>
            </w:r>
          </w:hyperlink>
        </w:p>
        <w:p w14:paraId="78BBAEB1" w14:textId="5D229399" w:rsidR="00E1361B" w:rsidRDefault="00B413E4">
          <w:pPr>
            <w:pStyle w:val="Verzeichnis3"/>
            <w:rPr>
              <w:rFonts w:asciiTheme="minorHAnsi" w:hAnsiTheme="minorHAnsi"/>
              <w:color w:val="auto"/>
              <w:lang w:val="de-DE" w:eastAsia="zh-CN"/>
            </w:rPr>
          </w:pPr>
          <w:hyperlink w:anchor="_Toc122437380" w:history="1">
            <w:r w:rsidR="00E1361B" w:rsidRPr="006B1A97">
              <w:rPr>
                <w:rStyle w:val="Hyperlink"/>
                <w:rFonts w:cs="Arial"/>
              </w:rPr>
              <w:t>4.2.2</w:t>
            </w:r>
            <w:r w:rsidR="00E1361B">
              <w:rPr>
                <w:rFonts w:asciiTheme="minorHAnsi" w:hAnsiTheme="minorHAnsi"/>
                <w:color w:val="auto"/>
                <w:lang w:val="de-DE" w:eastAsia="zh-CN"/>
              </w:rPr>
              <w:tab/>
            </w:r>
            <w:r w:rsidR="00E1361B" w:rsidRPr="006B1A97">
              <w:rPr>
                <w:rStyle w:val="Hyperlink"/>
                <w:rFonts w:eastAsia="Arial" w:cs="Arial"/>
                <w:lang w:val="de-DE" w:eastAsia="de-DE" w:bidi="de-DE"/>
              </w:rPr>
              <w:t>Maßnahmen zur Verringerung des Energieverbrauchs</w:t>
            </w:r>
            <w:r w:rsidR="00E1361B">
              <w:rPr>
                <w:webHidden/>
              </w:rPr>
              <w:tab/>
            </w:r>
            <w:r w:rsidR="00E1361B">
              <w:rPr>
                <w:webHidden/>
              </w:rPr>
              <w:fldChar w:fldCharType="begin"/>
            </w:r>
            <w:r w:rsidR="00E1361B">
              <w:rPr>
                <w:webHidden/>
              </w:rPr>
              <w:instrText xml:space="preserve"> PAGEREF _Toc122437380 \h </w:instrText>
            </w:r>
            <w:r w:rsidR="00E1361B">
              <w:rPr>
                <w:webHidden/>
              </w:rPr>
            </w:r>
            <w:r w:rsidR="00E1361B">
              <w:rPr>
                <w:webHidden/>
              </w:rPr>
              <w:fldChar w:fldCharType="separate"/>
            </w:r>
            <w:r w:rsidR="00E1361B">
              <w:rPr>
                <w:webHidden/>
              </w:rPr>
              <w:t>17</w:t>
            </w:r>
            <w:r w:rsidR="00E1361B">
              <w:rPr>
                <w:webHidden/>
              </w:rPr>
              <w:fldChar w:fldCharType="end"/>
            </w:r>
          </w:hyperlink>
        </w:p>
        <w:p w14:paraId="5329C0FF" w14:textId="2528429E" w:rsidR="00E1361B" w:rsidRDefault="00B413E4">
          <w:pPr>
            <w:pStyle w:val="Verzeichnis2"/>
            <w:rPr>
              <w:rFonts w:asciiTheme="minorHAnsi" w:hAnsiTheme="minorHAnsi"/>
              <w:b w:val="0"/>
              <w:noProof/>
              <w:color w:val="auto"/>
              <w:lang w:val="de-DE" w:eastAsia="zh-CN"/>
            </w:rPr>
          </w:pPr>
          <w:hyperlink w:anchor="_Toc122437381" w:history="1">
            <w:r w:rsidR="00E1361B" w:rsidRPr="006B1A97">
              <w:rPr>
                <w:rStyle w:val="Hyperlink"/>
                <w:rFonts w:cs="Arial"/>
                <w:noProof/>
              </w:rPr>
              <w:t>4.3</w:t>
            </w:r>
            <w:r w:rsidR="00E1361B">
              <w:rPr>
                <w:rFonts w:asciiTheme="minorHAnsi" w:hAnsiTheme="minorHAnsi"/>
                <w:b w:val="0"/>
                <w:noProof/>
                <w:color w:val="auto"/>
                <w:lang w:val="de-DE" w:eastAsia="zh-CN"/>
              </w:rPr>
              <w:tab/>
            </w:r>
            <w:r w:rsidR="00E1361B" w:rsidRPr="006B1A97">
              <w:rPr>
                <w:rStyle w:val="Hyperlink"/>
                <w:rFonts w:eastAsia="Arial" w:cs="Arial"/>
                <w:noProof/>
                <w:lang w:val="de-DE" w:eastAsia="de-DE" w:bidi="de-DE"/>
              </w:rPr>
              <w:t>Beleuchtung</w:t>
            </w:r>
            <w:r w:rsidR="00E1361B">
              <w:rPr>
                <w:noProof/>
                <w:webHidden/>
              </w:rPr>
              <w:tab/>
            </w:r>
            <w:r w:rsidR="00E1361B">
              <w:rPr>
                <w:noProof/>
                <w:webHidden/>
              </w:rPr>
              <w:fldChar w:fldCharType="begin"/>
            </w:r>
            <w:r w:rsidR="00E1361B">
              <w:rPr>
                <w:noProof/>
                <w:webHidden/>
              </w:rPr>
              <w:instrText xml:space="preserve"> PAGEREF _Toc122437381 \h </w:instrText>
            </w:r>
            <w:r w:rsidR="00E1361B">
              <w:rPr>
                <w:noProof/>
                <w:webHidden/>
              </w:rPr>
            </w:r>
            <w:r w:rsidR="00E1361B">
              <w:rPr>
                <w:noProof/>
                <w:webHidden/>
              </w:rPr>
              <w:fldChar w:fldCharType="separate"/>
            </w:r>
            <w:r w:rsidR="00E1361B">
              <w:rPr>
                <w:noProof/>
                <w:webHidden/>
              </w:rPr>
              <w:t>19</w:t>
            </w:r>
            <w:r w:rsidR="00E1361B">
              <w:rPr>
                <w:noProof/>
                <w:webHidden/>
              </w:rPr>
              <w:fldChar w:fldCharType="end"/>
            </w:r>
          </w:hyperlink>
        </w:p>
        <w:p w14:paraId="03DDEADB" w14:textId="68780464" w:rsidR="00E1361B" w:rsidRDefault="00B413E4">
          <w:pPr>
            <w:pStyle w:val="Verzeichnis3"/>
            <w:rPr>
              <w:rFonts w:asciiTheme="minorHAnsi" w:hAnsiTheme="minorHAnsi"/>
              <w:color w:val="auto"/>
              <w:lang w:val="de-DE" w:eastAsia="zh-CN"/>
            </w:rPr>
          </w:pPr>
          <w:hyperlink w:anchor="_Toc122437382" w:history="1">
            <w:r w:rsidR="00E1361B" w:rsidRPr="006B1A97">
              <w:rPr>
                <w:rStyle w:val="Hyperlink"/>
                <w:rFonts w:cs="Arial"/>
              </w:rPr>
              <w:t>4.3.1</w:t>
            </w:r>
            <w:r w:rsidR="00E1361B">
              <w:rPr>
                <w:rFonts w:asciiTheme="minorHAnsi" w:hAnsiTheme="minorHAnsi"/>
                <w:color w:val="auto"/>
                <w:lang w:val="de-DE" w:eastAsia="zh-CN"/>
              </w:rPr>
              <w:tab/>
            </w:r>
            <w:r w:rsidR="00E1361B" w:rsidRPr="006B1A97">
              <w:rPr>
                <w:rStyle w:val="Hyperlink"/>
                <w:rFonts w:eastAsia="Arial" w:cs="Arial"/>
                <w:lang w:val="de-DE" w:eastAsia="de-DE" w:bidi="de-DE"/>
              </w:rPr>
              <w:t>Bewertung der Energieeffizienz</w:t>
            </w:r>
            <w:r w:rsidR="00E1361B">
              <w:rPr>
                <w:webHidden/>
              </w:rPr>
              <w:tab/>
            </w:r>
            <w:r w:rsidR="00E1361B">
              <w:rPr>
                <w:webHidden/>
              </w:rPr>
              <w:fldChar w:fldCharType="begin"/>
            </w:r>
            <w:r w:rsidR="00E1361B">
              <w:rPr>
                <w:webHidden/>
              </w:rPr>
              <w:instrText xml:space="preserve"> PAGEREF _Toc122437382 \h </w:instrText>
            </w:r>
            <w:r w:rsidR="00E1361B">
              <w:rPr>
                <w:webHidden/>
              </w:rPr>
            </w:r>
            <w:r w:rsidR="00E1361B">
              <w:rPr>
                <w:webHidden/>
              </w:rPr>
              <w:fldChar w:fldCharType="separate"/>
            </w:r>
            <w:r w:rsidR="00E1361B">
              <w:rPr>
                <w:webHidden/>
              </w:rPr>
              <w:t>19</w:t>
            </w:r>
            <w:r w:rsidR="00E1361B">
              <w:rPr>
                <w:webHidden/>
              </w:rPr>
              <w:fldChar w:fldCharType="end"/>
            </w:r>
          </w:hyperlink>
        </w:p>
        <w:p w14:paraId="73877C77" w14:textId="0692971C" w:rsidR="00E1361B" w:rsidRDefault="00B413E4">
          <w:pPr>
            <w:pStyle w:val="Verzeichnis3"/>
            <w:rPr>
              <w:rFonts w:asciiTheme="minorHAnsi" w:hAnsiTheme="minorHAnsi"/>
              <w:color w:val="auto"/>
              <w:lang w:val="de-DE" w:eastAsia="zh-CN"/>
            </w:rPr>
          </w:pPr>
          <w:hyperlink w:anchor="_Toc122437383" w:history="1">
            <w:r w:rsidR="00E1361B" w:rsidRPr="006B1A97">
              <w:rPr>
                <w:rStyle w:val="Hyperlink"/>
                <w:rFonts w:cs="Arial"/>
              </w:rPr>
              <w:t>4.3.2</w:t>
            </w:r>
            <w:r w:rsidR="00E1361B">
              <w:rPr>
                <w:rFonts w:asciiTheme="minorHAnsi" w:hAnsiTheme="minorHAnsi"/>
                <w:color w:val="auto"/>
                <w:lang w:val="de-DE" w:eastAsia="zh-CN"/>
              </w:rPr>
              <w:tab/>
            </w:r>
            <w:r w:rsidR="00E1361B" w:rsidRPr="006B1A97">
              <w:rPr>
                <w:rStyle w:val="Hyperlink"/>
                <w:rFonts w:eastAsia="Arial" w:cs="Arial"/>
                <w:lang w:val="de-DE" w:eastAsia="de-DE" w:bidi="de-DE"/>
              </w:rPr>
              <w:t>Maßnahmen zur Verringerung des Energieverbrauchs</w:t>
            </w:r>
            <w:r w:rsidR="00E1361B">
              <w:rPr>
                <w:webHidden/>
              </w:rPr>
              <w:tab/>
            </w:r>
            <w:r w:rsidR="00E1361B">
              <w:rPr>
                <w:webHidden/>
              </w:rPr>
              <w:fldChar w:fldCharType="begin"/>
            </w:r>
            <w:r w:rsidR="00E1361B">
              <w:rPr>
                <w:webHidden/>
              </w:rPr>
              <w:instrText xml:space="preserve"> PAGEREF _Toc122437383 \h </w:instrText>
            </w:r>
            <w:r w:rsidR="00E1361B">
              <w:rPr>
                <w:webHidden/>
              </w:rPr>
            </w:r>
            <w:r w:rsidR="00E1361B">
              <w:rPr>
                <w:webHidden/>
              </w:rPr>
              <w:fldChar w:fldCharType="separate"/>
            </w:r>
            <w:r w:rsidR="00E1361B">
              <w:rPr>
                <w:webHidden/>
              </w:rPr>
              <w:t>20</w:t>
            </w:r>
            <w:r w:rsidR="00E1361B">
              <w:rPr>
                <w:webHidden/>
              </w:rPr>
              <w:fldChar w:fldCharType="end"/>
            </w:r>
          </w:hyperlink>
        </w:p>
        <w:p w14:paraId="2FBEE82D" w14:textId="1544A0BD" w:rsidR="00E1361B" w:rsidRDefault="00B413E4">
          <w:pPr>
            <w:pStyle w:val="Verzeichnis2"/>
            <w:rPr>
              <w:rFonts w:asciiTheme="minorHAnsi" w:hAnsiTheme="minorHAnsi"/>
              <w:b w:val="0"/>
              <w:noProof/>
              <w:color w:val="auto"/>
              <w:lang w:val="de-DE" w:eastAsia="zh-CN"/>
            </w:rPr>
          </w:pPr>
          <w:hyperlink w:anchor="_Toc122437384" w:history="1">
            <w:r w:rsidR="00E1361B" w:rsidRPr="006B1A97">
              <w:rPr>
                <w:rStyle w:val="Hyperlink"/>
                <w:rFonts w:cs="Arial"/>
                <w:noProof/>
              </w:rPr>
              <w:t>4.4</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Lüftungsanlage</w:t>
            </w:r>
            <w:r w:rsidR="00E1361B">
              <w:rPr>
                <w:noProof/>
                <w:webHidden/>
              </w:rPr>
              <w:tab/>
            </w:r>
            <w:r w:rsidR="00E1361B">
              <w:rPr>
                <w:noProof/>
                <w:webHidden/>
              </w:rPr>
              <w:fldChar w:fldCharType="begin"/>
            </w:r>
            <w:r w:rsidR="00E1361B">
              <w:rPr>
                <w:noProof/>
                <w:webHidden/>
              </w:rPr>
              <w:instrText xml:space="preserve"> PAGEREF _Toc122437384 \h </w:instrText>
            </w:r>
            <w:r w:rsidR="00E1361B">
              <w:rPr>
                <w:noProof/>
                <w:webHidden/>
              </w:rPr>
            </w:r>
            <w:r w:rsidR="00E1361B">
              <w:rPr>
                <w:noProof/>
                <w:webHidden/>
              </w:rPr>
              <w:fldChar w:fldCharType="separate"/>
            </w:r>
            <w:r w:rsidR="00E1361B">
              <w:rPr>
                <w:noProof/>
                <w:webHidden/>
              </w:rPr>
              <w:t>21</w:t>
            </w:r>
            <w:r w:rsidR="00E1361B">
              <w:rPr>
                <w:noProof/>
                <w:webHidden/>
              </w:rPr>
              <w:fldChar w:fldCharType="end"/>
            </w:r>
          </w:hyperlink>
        </w:p>
        <w:p w14:paraId="49DDE56E" w14:textId="090883DD" w:rsidR="00E1361B" w:rsidRDefault="00B413E4">
          <w:pPr>
            <w:pStyle w:val="Verzeichnis3"/>
            <w:rPr>
              <w:rFonts w:asciiTheme="minorHAnsi" w:hAnsiTheme="minorHAnsi"/>
              <w:color w:val="auto"/>
              <w:lang w:val="de-DE" w:eastAsia="zh-CN"/>
            </w:rPr>
          </w:pPr>
          <w:hyperlink w:anchor="_Toc122437385" w:history="1">
            <w:r w:rsidR="00E1361B" w:rsidRPr="006B1A97">
              <w:rPr>
                <w:rStyle w:val="Hyperlink"/>
                <w:rFonts w:cs="Arial"/>
              </w:rPr>
              <w:t>4.4.1</w:t>
            </w:r>
            <w:r w:rsidR="00E1361B">
              <w:rPr>
                <w:rFonts w:asciiTheme="minorHAnsi" w:hAnsiTheme="minorHAnsi"/>
                <w:color w:val="auto"/>
                <w:lang w:val="de-DE" w:eastAsia="zh-CN"/>
              </w:rPr>
              <w:tab/>
            </w:r>
            <w:r w:rsidR="00E1361B" w:rsidRPr="006B1A97">
              <w:rPr>
                <w:rStyle w:val="Hyperlink"/>
                <w:rFonts w:eastAsia="Arial" w:cs="Arial"/>
                <w:lang w:val="de-DE" w:eastAsia="de-DE" w:bidi="de-DE"/>
              </w:rPr>
              <w:t>Bewertung der Energieeffizienz</w:t>
            </w:r>
            <w:r w:rsidR="00E1361B">
              <w:rPr>
                <w:webHidden/>
              </w:rPr>
              <w:tab/>
            </w:r>
            <w:r w:rsidR="00E1361B">
              <w:rPr>
                <w:webHidden/>
              </w:rPr>
              <w:fldChar w:fldCharType="begin"/>
            </w:r>
            <w:r w:rsidR="00E1361B">
              <w:rPr>
                <w:webHidden/>
              </w:rPr>
              <w:instrText xml:space="preserve"> PAGEREF _Toc122437385 \h </w:instrText>
            </w:r>
            <w:r w:rsidR="00E1361B">
              <w:rPr>
                <w:webHidden/>
              </w:rPr>
            </w:r>
            <w:r w:rsidR="00E1361B">
              <w:rPr>
                <w:webHidden/>
              </w:rPr>
              <w:fldChar w:fldCharType="separate"/>
            </w:r>
            <w:r w:rsidR="00E1361B">
              <w:rPr>
                <w:webHidden/>
              </w:rPr>
              <w:t>21</w:t>
            </w:r>
            <w:r w:rsidR="00E1361B">
              <w:rPr>
                <w:webHidden/>
              </w:rPr>
              <w:fldChar w:fldCharType="end"/>
            </w:r>
          </w:hyperlink>
        </w:p>
        <w:p w14:paraId="60B79A0E" w14:textId="673FC86F" w:rsidR="00E1361B" w:rsidRDefault="00B413E4">
          <w:pPr>
            <w:pStyle w:val="Verzeichnis3"/>
            <w:rPr>
              <w:rFonts w:asciiTheme="minorHAnsi" w:hAnsiTheme="minorHAnsi"/>
              <w:color w:val="auto"/>
              <w:lang w:val="de-DE" w:eastAsia="zh-CN"/>
            </w:rPr>
          </w:pPr>
          <w:hyperlink w:anchor="_Toc122437386" w:history="1">
            <w:r w:rsidR="00E1361B" w:rsidRPr="006B1A97">
              <w:rPr>
                <w:rStyle w:val="Hyperlink"/>
                <w:rFonts w:cs="Arial"/>
              </w:rPr>
              <w:t>4.4.2</w:t>
            </w:r>
            <w:r w:rsidR="00E1361B">
              <w:rPr>
                <w:rFonts w:asciiTheme="minorHAnsi" w:hAnsiTheme="minorHAnsi"/>
                <w:color w:val="auto"/>
                <w:lang w:val="de-DE" w:eastAsia="zh-CN"/>
              </w:rPr>
              <w:tab/>
            </w:r>
            <w:r w:rsidR="00E1361B" w:rsidRPr="006B1A97">
              <w:rPr>
                <w:rStyle w:val="Hyperlink"/>
                <w:rFonts w:eastAsia="Arial" w:cs="Arial"/>
                <w:lang w:val="de-DE" w:eastAsia="de-DE" w:bidi="de-DE"/>
              </w:rPr>
              <w:t>Maßnahmen zur Verringerung des Energieverbrauchs</w:t>
            </w:r>
            <w:r w:rsidR="00E1361B">
              <w:rPr>
                <w:webHidden/>
              </w:rPr>
              <w:tab/>
            </w:r>
            <w:r w:rsidR="00E1361B">
              <w:rPr>
                <w:webHidden/>
              </w:rPr>
              <w:fldChar w:fldCharType="begin"/>
            </w:r>
            <w:r w:rsidR="00E1361B">
              <w:rPr>
                <w:webHidden/>
              </w:rPr>
              <w:instrText xml:space="preserve"> PAGEREF _Toc122437386 \h </w:instrText>
            </w:r>
            <w:r w:rsidR="00E1361B">
              <w:rPr>
                <w:webHidden/>
              </w:rPr>
            </w:r>
            <w:r w:rsidR="00E1361B">
              <w:rPr>
                <w:webHidden/>
              </w:rPr>
              <w:fldChar w:fldCharType="separate"/>
            </w:r>
            <w:r w:rsidR="00E1361B">
              <w:rPr>
                <w:webHidden/>
              </w:rPr>
              <w:t>21</w:t>
            </w:r>
            <w:r w:rsidR="00E1361B">
              <w:rPr>
                <w:webHidden/>
              </w:rPr>
              <w:fldChar w:fldCharType="end"/>
            </w:r>
          </w:hyperlink>
        </w:p>
        <w:p w14:paraId="7E9DF6E7" w14:textId="3AC1E817" w:rsidR="00E1361B" w:rsidRDefault="00B413E4">
          <w:pPr>
            <w:pStyle w:val="Verzeichnis2"/>
            <w:rPr>
              <w:rFonts w:asciiTheme="minorHAnsi" w:hAnsiTheme="minorHAnsi"/>
              <w:b w:val="0"/>
              <w:noProof/>
              <w:color w:val="auto"/>
              <w:lang w:val="de-DE" w:eastAsia="zh-CN"/>
            </w:rPr>
          </w:pPr>
          <w:hyperlink w:anchor="_Toc122437387" w:history="1">
            <w:r w:rsidR="00E1361B" w:rsidRPr="006B1A97">
              <w:rPr>
                <w:rStyle w:val="Hyperlink"/>
                <w:rFonts w:cs="Arial"/>
                <w:noProof/>
              </w:rPr>
              <w:t>4.5</w:t>
            </w:r>
            <w:r w:rsidR="00E1361B">
              <w:rPr>
                <w:rFonts w:asciiTheme="minorHAnsi" w:hAnsiTheme="minorHAnsi"/>
                <w:b w:val="0"/>
                <w:noProof/>
                <w:color w:val="auto"/>
                <w:lang w:val="de-DE" w:eastAsia="zh-CN"/>
              </w:rPr>
              <w:tab/>
            </w:r>
            <w:r w:rsidR="00E1361B" w:rsidRPr="006B1A97">
              <w:rPr>
                <w:rStyle w:val="Hyperlink"/>
                <w:rFonts w:cs="Arial"/>
                <w:noProof/>
                <w:lang w:val="de-DE" w:eastAsia="de-DE" w:bidi="de-DE"/>
              </w:rPr>
              <w:t>Energiemanagement</w:t>
            </w:r>
            <w:r w:rsidR="00E1361B">
              <w:rPr>
                <w:noProof/>
                <w:webHidden/>
              </w:rPr>
              <w:tab/>
            </w:r>
            <w:r w:rsidR="00E1361B">
              <w:rPr>
                <w:noProof/>
                <w:webHidden/>
              </w:rPr>
              <w:fldChar w:fldCharType="begin"/>
            </w:r>
            <w:r w:rsidR="00E1361B">
              <w:rPr>
                <w:noProof/>
                <w:webHidden/>
              </w:rPr>
              <w:instrText xml:space="preserve"> PAGEREF _Toc122437387 \h </w:instrText>
            </w:r>
            <w:r w:rsidR="00E1361B">
              <w:rPr>
                <w:noProof/>
                <w:webHidden/>
              </w:rPr>
            </w:r>
            <w:r w:rsidR="00E1361B">
              <w:rPr>
                <w:noProof/>
                <w:webHidden/>
              </w:rPr>
              <w:fldChar w:fldCharType="separate"/>
            </w:r>
            <w:r w:rsidR="00E1361B">
              <w:rPr>
                <w:noProof/>
                <w:webHidden/>
              </w:rPr>
              <w:t>23</w:t>
            </w:r>
            <w:r w:rsidR="00E1361B">
              <w:rPr>
                <w:noProof/>
                <w:webHidden/>
              </w:rPr>
              <w:fldChar w:fldCharType="end"/>
            </w:r>
          </w:hyperlink>
        </w:p>
        <w:p w14:paraId="0D160ABC" w14:textId="38D6922C" w:rsidR="00E1361B" w:rsidRDefault="00B413E4">
          <w:pPr>
            <w:pStyle w:val="Verzeichnis3"/>
            <w:rPr>
              <w:rFonts w:asciiTheme="minorHAnsi" w:hAnsiTheme="minorHAnsi"/>
              <w:color w:val="auto"/>
              <w:lang w:val="de-DE" w:eastAsia="zh-CN"/>
            </w:rPr>
          </w:pPr>
          <w:hyperlink w:anchor="_Toc122437388" w:history="1">
            <w:r w:rsidR="00E1361B" w:rsidRPr="006B1A97">
              <w:rPr>
                <w:rStyle w:val="Hyperlink"/>
                <w:rFonts w:cs="Arial"/>
              </w:rPr>
              <w:t>4.5.1</w:t>
            </w:r>
            <w:r w:rsidR="00E1361B">
              <w:rPr>
                <w:rFonts w:asciiTheme="minorHAnsi" w:hAnsiTheme="minorHAnsi"/>
                <w:color w:val="auto"/>
                <w:lang w:val="de-DE" w:eastAsia="zh-CN"/>
              </w:rPr>
              <w:tab/>
            </w:r>
            <w:r w:rsidR="00E1361B" w:rsidRPr="006B1A97">
              <w:rPr>
                <w:rStyle w:val="Hyperlink"/>
                <w:rFonts w:cs="Arial"/>
                <w:lang w:val="de-DE" w:eastAsia="de-DE" w:bidi="de-DE"/>
              </w:rPr>
              <w:t>Bewertung und Verbesserung der Effizienz des Energiemanagements</w:t>
            </w:r>
            <w:r w:rsidR="00E1361B">
              <w:rPr>
                <w:webHidden/>
              </w:rPr>
              <w:tab/>
            </w:r>
            <w:r w:rsidR="00E1361B">
              <w:rPr>
                <w:webHidden/>
              </w:rPr>
              <w:fldChar w:fldCharType="begin"/>
            </w:r>
            <w:r w:rsidR="00E1361B">
              <w:rPr>
                <w:webHidden/>
              </w:rPr>
              <w:instrText xml:space="preserve"> PAGEREF _Toc122437388 \h </w:instrText>
            </w:r>
            <w:r w:rsidR="00E1361B">
              <w:rPr>
                <w:webHidden/>
              </w:rPr>
            </w:r>
            <w:r w:rsidR="00E1361B">
              <w:rPr>
                <w:webHidden/>
              </w:rPr>
              <w:fldChar w:fldCharType="separate"/>
            </w:r>
            <w:r w:rsidR="00E1361B">
              <w:rPr>
                <w:webHidden/>
              </w:rPr>
              <w:t>24</w:t>
            </w:r>
            <w:r w:rsidR="00E1361B">
              <w:rPr>
                <w:webHidden/>
              </w:rPr>
              <w:fldChar w:fldCharType="end"/>
            </w:r>
          </w:hyperlink>
        </w:p>
        <w:p w14:paraId="690B8343" w14:textId="21A689DE" w:rsidR="00D76674" w:rsidRPr="003233B9" w:rsidRDefault="00E1361B">
          <w:pPr>
            <w:rPr>
              <w:rFonts w:cs="Arial"/>
              <w:lang w:val="fr-LU"/>
            </w:rPr>
          </w:pPr>
          <w:r w:rsidRPr="003233B9">
            <w:rPr>
              <w:rFonts w:cs="Arial"/>
              <w:b/>
              <w:bCs/>
              <w:noProof/>
              <w:lang w:val="fr-LU"/>
            </w:rPr>
            <w:fldChar w:fldCharType="end"/>
          </w:r>
        </w:p>
      </w:sdtContent>
    </w:sdt>
    <w:p w14:paraId="79B782BE" w14:textId="77777777" w:rsidR="00464B59" w:rsidRPr="003233B9" w:rsidRDefault="00464B59" w:rsidP="00FA1A7C">
      <w:pPr>
        <w:rPr>
          <w:rFonts w:cs="Arial"/>
          <w:b/>
          <w:color w:val="F4B51D"/>
          <w:sz w:val="32"/>
          <w:lang w:val="fr-LU"/>
        </w:rPr>
        <w:sectPr w:rsidR="00464B59" w:rsidRPr="003233B9" w:rsidSect="004F144F">
          <w:headerReference w:type="default" r:id="rId14"/>
          <w:footerReference w:type="default" r:id="rId15"/>
          <w:footerReference w:type="first" r:id="rId16"/>
          <w:pgSz w:w="11900" w:h="16840"/>
          <w:pgMar w:top="2552" w:right="1098" w:bottom="1417" w:left="1021" w:header="2552" w:footer="680" w:gutter="0"/>
          <w:cols w:space="708"/>
          <w:docGrid w:linePitch="299"/>
        </w:sectPr>
      </w:pPr>
    </w:p>
    <w:p w14:paraId="101FB853" w14:textId="77777777" w:rsidR="00620764" w:rsidRPr="003233B9" w:rsidRDefault="00E1361B" w:rsidP="008B32E2">
      <w:pPr>
        <w:pStyle w:val="berschrift1"/>
        <w:rPr>
          <w:rFonts w:cs="Arial"/>
        </w:rPr>
      </w:pPr>
      <w:bookmarkStart w:id="0" w:name="_Toc46215324"/>
      <w:bookmarkStart w:id="1" w:name="_Toc122437356"/>
      <w:bookmarkStart w:id="2" w:name="_Hlk120604461"/>
      <w:r>
        <w:rPr>
          <w:rFonts w:cs="Arial"/>
          <w:color w:val="12374D"/>
          <w:lang w:val="de-DE" w:eastAsia="de-DE" w:bidi="de-DE"/>
        </w:rPr>
        <w:lastRenderedPageBreak/>
        <w:t>EINLEITUNG</w:t>
      </w:r>
      <w:bookmarkEnd w:id="0"/>
      <w:bookmarkEnd w:id="1"/>
    </w:p>
    <w:p w14:paraId="2BEF0106" w14:textId="3B177F1F" w:rsidR="00620764" w:rsidRPr="003233B9" w:rsidRDefault="00E1361B" w:rsidP="001A4024">
      <w:pPr>
        <w:pStyle w:val="berschrift2"/>
        <w:rPr>
          <w:rFonts w:cs="Arial"/>
        </w:rPr>
      </w:pPr>
      <w:bookmarkStart w:id="3" w:name="_Toc122437357"/>
      <w:r>
        <w:rPr>
          <w:rFonts w:eastAsia="DengXian Light" w:cs="Times New Roman"/>
          <w:color w:val="12374D"/>
          <w:lang w:val="de-DE" w:eastAsia="de-DE" w:bidi="de-DE"/>
        </w:rPr>
        <w:t>Methodik</w:t>
      </w:r>
      <w:bookmarkEnd w:id="3"/>
    </w:p>
    <w:p w14:paraId="5F8A16B5"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DengXian" w:cs="Arial"/>
          <w:color w:val="auto"/>
          <w:szCs w:val="22"/>
          <w:lang w:val="de-DE" w:eastAsia="de-DE" w:bidi="de-DE"/>
        </w:rPr>
        <w:t xml:space="preserve">Das Ingenieurbüro XXX wurde damit beauftragt, im Rahmen der Geschäftstätigkeit des Unternehmens XXX </w:t>
      </w:r>
      <w:proofErr w:type="spellStart"/>
      <w:r>
        <w:rPr>
          <w:rFonts w:eastAsia="DengXian" w:cs="Arial"/>
          <w:color w:val="auto"/>
          <w:szCs w:val="22"/>
          <w:lang w:val="de-DE" w:eastAsia="de-DE" w:bidi="de-DE"/>
        </w:rPr>
        <w:t>s.à</w:t>
      </w:r>
      <w:proofErr w:type="spellEnd"/>
      <w:r>
        <w:rPr>
          <w:rFonts w:eastAsia="DengXian" w:cs="Arial"/>
          <w:color w:val="auto"/>
          <w:szCs w:val="22"/>
          <w:lang w:val="de-DE" w:eastAsia="de-DE" w:bidi="de-DE"/>
        </w:rPr>
        <w:t> </w:t>
      </w:r>
      <w:proofErr w:type="spellStart"/>
      <w:r>
        <w:rPr>
          <w:rFonts w:eastAsia="DengXian" w:cs="Arial"/>
          <w:color w:val="auto"/>
          <w:szCs w:val="22"/>
          <w:lang w:val="de-DE" w:eastAsia="de-DE" w:bidi="de-DE"/>
        </w:rPr>
        <w:t>r.l</w:t>
      </w:r>
      <w:proofErr w:type="spellEnd"/>
      <w:r>
        <w:rPr>
          <w:rFonts w:eastAsia="DengXian" w:cs="Arial"/>
          <w:color w:val="auto"/>
          <w:szCs w:val="22"/>
          <w:lang w:val="de-DE" w:eastAsia="de-DE" w:bidi="de-DE"/>
        </w:rPr>
        <w:t>. einen Energiecheck durchzuführen.</w:t>
      </w:r>
      <w:r>
        <w:rPr>
          <w:rFonts w:eastAsia="DengXian" w:cs="Arial"/>
          <w:i/>
          <w:color w:val="auto"/>
          <w:szCs w:val="22"/>
          <w:lang w:val="de-DE" w:eastAsia="de-DE" w:bidi="de-DE"/>
        </w:rPr>
        <w:t xml:space="preserve"> </w:t>
      </w:r>
      <w:r>
        <w:rPr>
          <w:rFonts w:eastAsia="DengXian" w:cs="Arial"/>
          <w:color w:val="auto"/>
          <w:szCs w:val="22"/>
          <w:lang w:val="de-DE" w:eastAsia="de-DE" w:bidi="de-DE"/>
        </w:rPr>
        <w:t>Vom Energiecheck betroffen sind die Gebäude an der Adresse XXX und XXX.</w:t>
      </w:r>
    </w:p>
    <w:p w14:paraId="4F95F652" w14:textId="77777777" w:rsidR="00620764" w:rsidRPr="005D24A7" w:rsidRDefault="00620764" w:rsidP="00620764">
      <w:pPr>
        <w:widowControl w:val="0"/>
        <w:spacing w:before="0" w:after="0"/>
        <w:ind w:left="567"/>
        <w:rPr>
          <w:rFonts w:eastAsia="Times New Roman" w:cs="Arial"/>
          <w:color w:val="auto"/>
          <w:szCs w:val="22"/>
          <w:lang w:val="de-CH" w:eastAsia="fr-LU"/>
        </w:rPr>
      </w:pPr>
    </w:p>
    <w:p w14:paraId="47177617" w14:textId="77777777" w:rsidR="00620764" w:rsidRPr="009701B5" w:rsidRDefault="00E1361B" w:rsidP="00620764">
      <w:pPr>
        <w:widowControl w:val="0"/>
        <w:spacing w:before="0" w:after="0"/>
        <w:ind w:left="567"/>
        <w:rPr>
          <w:rFonts w:eastAsia="Times New Roman" w:cs="Arial"/>
          <w:color w:val="auto"/>
          <w:szCs w:val="22"/>
          <w:lang w:val="fr-FR" w:eastAsia="fr-LU"/>
        </w:rPr>
      </w:pPr>
      <w:r>
        <w:rPr>
          <w:rFonts w:eastAsia="Times New Roman" w:cs="Arial"/>
          <w:color w:val="auto"/>
          <w:szCs w:val="22"/>
          <w:lang w:val="de-DE" w:eastAsia="de-DE" w:bidi="de-DE"/>
        </w:rPr>
        <w:t>Hauptziel des Energiechecks ist es, den Energieverbrauch (Strom, Heizung, Kühlung) und die damit verbundenen Betriebskosten zu ermitteln und zu analysieren.</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Durch Aufteilung des Verbrauchs auf die wesentlichen Bereiche, in denen die Energie genutzt wird, können die Ursachen für einen hohen Verbrauch exakt ermittelt und in weiterer Folge geeignete Maßnahmen vorgeschlagen werden, um die Energieeffizienz des Gebäudes sowie der untersuchten Anlagen zu steigern. Die Vorgehensweise ist im folgenden Schema veranschaulicht:</w:t>
      </w:r>
    </w:p>
    <w:p w14:paraId="6A1A2313"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7C07E20" w14:textId="77777777" w:rsidR="00620764" w:rsidRPr="00620764" w:rsidRDefault="00E1361B"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en-US"/>
        </w:rPr>
        <w:drawing>
          <wp:inline distT="0" distB="0" distL="0" distR="0" wp14:anchorId="32C8D497" wp14:editId="5D9082BD">
            <wp:extent cx="5400000" cy="2361128"/>
            <wp:effectExtent l="0" t="0" r="0"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00000" cy="2361128"/>
                    </a:xfrm>
                    <a:prstGeom prst="rect">
                      <a:avLst/>
                    </a:prstGeom>
                    <a:noFill/>
                    <a:ln>
                      <a:noFill/>
                    </a:ln>
                  </pic:spPr>
                </pic:pic>
              </a:graphicData>
            </a:graphic>
          </wp:inline>
        </w:drawing>
      </w:r>
    </w:p>
    <w:p w14:paraId="7EB34C84"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3F8B5B50" w14:textId="77777777" w:rsidR="00620764" w:rsidRPr="005D24A7" w:rsidRDefault="00E1361B" w:rsidP="00620764">
      <w:pPr>
        <w:spacing w:before="0" w:after="0"/>
        <w:ind w:left="567"/>
        <w:rPr>
          <w:rFonts w:eastAsia="Times New Roman" w:cs="Arial"/>
          <w:color w:val="auto"/>
          <w:szCs w:val="22"/>
          <w:lang w:val="de-CH" w:eastAsia="fr-LU"/>
        </w:rPr>
      </w:pPr>
      <w:r>
        <w:rPr>
          <w:rFonts w:eastAsia="Times New Roman" w:cs="Arial"/>
          <w:color w:val="auto"/>
          <w:szCs w:val="22"/>
          <w:lang w:val="de-DE" w:eastAsia="de-DE" w:bidi="de-DE"/>
        </w:rPr>
        <w:t>Das Dokument ist in vier Abschnitte unterteilt:</w:t>
      </w:r>
    </w:p>
    <w:p w14:paraId="603AF389" w14:textId="77777777" w:rsidR="00620764" w:rsidRPr="005D24A7" w:rsidRDefault="00620764" w:rsidP="00620764">
      <w:pPr>
        <w:spacing w:before="0" w:after="0"/>
        <w:ind w:left="567"/>
        <w:rPr>
          <w:rFonts w:eastAsia="Times New Roman" w:cs="Arial"/>
          <w:color w:val="auto"/>
          <w:szCs w:val="22"/>
          <w:lang w:val="de-CH" w:eastAsia="fr-LU"/>
        </w:rPr>
      </w:pPr>
    </w:p>
    <w:p w14:paraId="509DC90D" w14:textId="77777777" w:rsidR="00620764" w:rsidRPr="005D24A7" w:rsidRDefault="00E1361B" w:rsidP="008B32E2">
      <w:pPr>
        <w:widowControl w:val="0"/>
        <w:numPr>
          <w:ilvl w:val="0"/>
          <w:numId w:val="6"/>
        </w:numPr>
        <w:spacing w:before="0" w:after="0"/>
        <w:ind w:left="851" w:hanging="284"/>
        <w:rPr>
          <w:rFonts w:eastAsia="Times New Roman" w:cs="Arial"/>
          <w:color w:val="auto"/>
          <w:szCs w:val="22"/>
          <w:lang w:val="de-CH" w:eastAsia="fr-LU"/>
        </w:rPr>
      </w:pPr>
      <w:r>
        <w:rPr>
          <w:rFonts w:eastAsia="Times New Roman" w:cs="Arial"/>
          <w:color w:val="auto"/>
          <w:szCs w:val="22"/>
          <w:lang w:val="de-DE" w:eastAsia="de-DE" w:bidi="de-DE"/>
        </w:rPr>
        <w:t>Vorstellung der Methodik der Untersuchung und Zusammenfassung der vorgeschlagenen Maßnahmen;</w:t>
      </w:r>
    </w:p>
    <w:p w14:paraId="5036E258" w14:textId="77777777" w:rsidR="00620764" w:rsidRPr="005D24A7" w:rsidRDefault="00E1361B" w:rsidP="008B32E2">
      <w:pPr>
        <w:widowControl w:val="0"/>
        <w:numPr>
          <w:ilvl w:val="0"/>
          <w:numId w:val="6"/>
        </w:numPr>
        <w:spacing w:before="0" w:after="0"/>
        <w:ind w:left="851" w:hanging="284"/>
        <w:rPr>
          <w:rFonts w:eastAsia="Times New Roman" w:cs="Arial"/>
          <w:color w:val="auto"/>
          <w:szCs w:val="22"/>
          <w:lang w:val="de-CH" w:eastAsia="fr-LU"/>
        </w:rPr>
      </w:pPr>
      <w:r>
        <w:rPr>
          <w:rFonts w:eastAsia="Times New Roman" w:cs="Arial"/>
          <w:color w:val="auto"/>
          <w:szCs w:val="22"/>
          <w:lang w:val="de-DE" w:eastAsia="de-DE" w:bidi="de-DE"/>
        </w:rPr>
        <w:t>Beschreibung der Umgebung und der in der Niederlassung ausgeübten Geschäftstätigkeit, Aufteilung und Zuweisung der betreffenden Flächen;</w:t>
      </w:r>
    </w:p>
    <w:p w14:paraId="64963603" w14:textId="77777777" w:rsidR="00620764" w:rsidRPr="005D24A7" w:rsidRDefault="00E1361B" w:rsidP="008B32E2">
      <w:pPr>
        <w:widowControl w:val="0"/>
        <w:numPr>
          <w:ilvl w:val="0"/>
          <w:numId w:val="6"/>
        </w:numPr>
        <w:spacing w:before="0" w:after="0"/>
        <w:ind w:left="851" w:hanging="284"/>
        <w:rPr>
          <w:rFonts w:eastAsia="Times New Roman" w:cs="Arial"/>
          <w:color w:val="auto"/>
          <w:szCs w:val="22"/>
          <w:lang w:val="de-CH" w:eastAsia="fr-LU"/>
        </w:rPr>
      </w:pPr>
      <w:r>
        <w:rPr>
          <w:rFonts w:eastAsia="DengXian" w:cs="Arial"/>
          <w:color w:val="auto"/>
          <w:szCs w:val="22"/>
          <w:lang w:val="de-DE" w:eastAsia="de-DE" w:bidi="de-DE"/>
        </w:rPr>
        <w:t>Energiebilanz der Niederlassung, aufgeschlüsselt nach den wichtigsten Energieträgern, der Primärenergie, den CO</w:t>
      </w:r>
      <w:r>
        <w:rPr>
          <w:rFonts w:eastAsia="DengXian" w:cs="Arial"/>
          <w:color w:val="auto"/>
          <w:szCs w:val="22"/>
          <w:vertAlign w:val="subscript"/>
          <w:lang w:val="de-DE" w:eastAsia="de-DE" w:bidi="de-DE"/>
        </w:rPr>
        <w:t>2</w:t>
      </w:r>
      <w:r>
        <w:rPr>
          <w:rFonts w:eastAsia="DengXian" w:cs="Arial"/>
          <w:color w:val="auto"/>
          <w:szCs w:val="22"/>
          <w:lang w:val="de-DE" w:eastAsia="de-DE" w:bidi="de-DE"/>
        </w:rPr>
        <w:t>-Emissionen und den Energiekosten;</w:t>
      </w:r>
    </w:p>
    <w:p w14:paraId="71A30E71" w14:textId="77777777" w:rsidR="00620764" w:rsidRPr="009701B5" w:rsidRDefault="00E1361B" w:rsidP="008B32E2">
      <w:pPr>
        <w:widowControl w:val="0"/>
        <w:numPr>
          <w:ilvl w:val="0"/>
          <w:numId w:val="6"/>
        </w:numPr>
        <w:spacing w:before="0" w:after="0"/>
        <w:ind w:left="851" w:hanging="284"/>
        <w:rPr>
          <w:rFonts w:eastAsia="Times New Roman" w:cs="Arial"/>
          <w:color w:val="auto"/>
          <w:szCs w:val="22"/>
          <w:lang w:val="fr-FR" w:eastAsia="fr-LU"/>
        </w:rPr>
      </w:pPr>
      <w:bookmarkStart w:id="4" w:name="_Toc46215326"/>
      <w:r>
        <w:rPr>
          <w:rFonts w:eastAsia="Times New Roman" w:cs="Arial"/>
          <w:color w:val="auto"/>
          <w:szCs w:val="22"/>
          <w:lang w:val="de-DE" w:eastAsia="de-DE" w:bidi="de-DE"/>
        </w:rPr>
        <w:t>Bewertung der Energieeffizienz der technischen Anlagen sowie der Gebäudehülle.</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Empfehlung von Maßnahmen zur Verringerung des Energieverbrauchs.</w:t>
      </w:r>
    </w:p>
    <w:p w14:paraId="176E00D6" w14:textId="38AA4410" w:rsidR="00620764" w:rsidRDefault="00E1361B" w:rsidP="00620764">
      <w:pPr>
        <w:spacing w:before="0" w:after="0"/>
        <w:ind w:left="567"/>
        <w:rPr>
          <w:rFonts w:eastAsia="Times New Roman" w:cs="Arial"/>
          <w:color w:val="auto"/>
          <w:szCs w:val="22"/>
          <w:lang w:val="de-DE" w:eastAsia="de-DE" w:bidi="de-DE"/>
        </w:rPr>
      </w:pPr>
      <w:r>
        <w:rPr>
          <w:rFonts w:eastAsia="Times New Roman" w:cs="Arial"/>
          <w:color w:val="auto"/>
          <w:szCs w:val="22"/>
          <w:lang w:val="de-DE" w:eastAsia="de-DE" w:bidi="de-DE"/>
        </w:rPr>
        <w:t>Technische Merkblätter mit einer detaillierten Beschreibung der Umsetzung der wichtigsten Maßnahmen liegen dem Bericht als Anhang bei.</w:t>
      </w:r>
    </w:p>
    <w:p w14:paraId="7222C7EA" w14:textId="77777777" w:rsidR="00620764" w:rsidRPr="005D24A7" w:rsidRDefault="00E1361B" w:rsidP="00620764">
      <w:pPr>
        <w:spacing w:before="0" w:after="0"/>
        <w:jc w:val="left"/>
        <w:rPr>
          <w:rFonts w:eastAsia="Times New Roman" w:cs="Arial"/>
          <w:color w:val="auto"/>
          <w:sz w:val="18"/>
          <w:szCs w:val="20"/>
          <w:lang w:val="de-CH" w:eastAsia="fr-LU"/>
        </w:rPr>
      </w:pPr>
      <w:r w:rsidRPr="005D24A7">
        <w:rPr>
          <w:rFonts w:eastAsia="Times New Roman" w:cs="Arial"/>
          <w:color w:val="auto"/>
          <w:sz w:val="18"/>
          <w:szCs w:val="20"/>
          <w:lang w:val="de-CH" w:eastAsia="fr-LU"/>
        </w:rPr>
        <w:br w:type="page"/>
      </w:r>
    </w:p>
    <w:p w14:paraId="3B5C425C" w14:textId="77777777" w:rsidR="00620764" w:rsidRPr="003233B9" w:rsidRDefault="00E1361B" w:rsidP="001A4024">
      <w:pPr>
        <w:pStyle w:val="berschrift2"/>
        <w:rPr>
          <w:rFonts w:cs="Arial"/>
        </w:rPr>
      </w:pPr>
      <w:bookmarkStart w:id="5" w:name="_Toc122437358"/>
      <w:r>
        <w:rPr>
          <w:rFonts w:cs="Arial"/>
          <w:color w:val="12374D"/>
          <w:lang w:val="de-DE" w:eastAsia="de-DE" w:bidi="de-DE"/>
        </w:rPr>
        <w:lastRenderedPageBreak/>
        <w:t>Zusammenfassung der Vorschläge</w:t>
      </w:r>
      <w:bookmarkEnd w:id="4"/>
      <w:bookmarkEnd w:id="5"/>
    </w:p>
    <w:p w14:paraId="5D6AA20E" w14:textId="77777777" w:rsidR="00620764" w:rsidRPr="005D24A7" w:rsidRDefault="00E1361B" w:rsidP="00620764">
      <w:pPr>
        <w:widowControl w:val="0"/>
        <w:spacing w:before="0" w:after="0"/>
        <w:ind w:left="567"/>
        <w:rPr>
          <w:rFonts w:eastAsia="Times New Roman" w:cs="Arial"/>
          <w:color w:val="auto"/>
          <w:szCs w:val="22"/>
          <w:lang w:val="de-CH" w:eastAsia="fr-LU"/>
        </w:rPr>
      </w:pPr>
      <w:bookmarkStart w:id="6" w:name="_Toc197308745"/>
      <w:bookmarkStart w:id="7" w:name="_Toc209834171"/>
      <w:bookmarkStart w:id="8" w:name="_Ref467661032"/>
      <w:bookmarkStart w:id="9" w:name="_Ref468282579"/>
      <w:bookmarkStart w:id="10" w:name="_Toc477187265"/>
      <w:bookmarkStart w:id="11" w:name="_Toc316989778"/>
      <w:r>
        <w:rPr>
          <w:rFonts w:eastAsia="Times New Roman" w:cs="Arial"/>
          <w:color w:val="auto"/>
          <w:szCs w:val="22"/>
          <w:lang w:val="de-DE" w:eastAsia="de-DE" w:bidi="de-DE"/>
        </w:rPr>
        <w:t>Die Verbesserungsvorschläge für die verschiedenen Bereiche der Energienutzung werden synthetisch mit Symbolen bewertet, die folgende Bedeutung aufweisen:</w:t>
      </w:r>
    </w:p>
    <w:p w14:paraId="5ED7DCBC" w14:textId="77777777" w:rsidR="00620764" w:rsidRPr="005D24A7" w:rsidRDefault="00620764" w:rsidP="00620764">
      <w:pPr>
        <w:spacing w:before="0" w:after="0"/>
        <w:rPr>
          <w:rFonts w:eastAsia="Times New Roman" w:cs="Arial"/>
          <w:color w:val="auto"/>
          <w:sz w:val="18"/>
          <w:szCs w:val="20"/>
          <w:lang w:val="de-CH" w:eastAsia="fr-LU"/>
        </w:rPr>
      </w:pPr>
    </w:p>
    <w:tbl>
      <w:tblPr>
        <w:tblStyle w:val="TableGrid1"/>
        <w:tblW w:w="0" w:type="auto"/>
        <w:jc w:val="center"/>
        <w:tblLayout w:type="fixed"/>
        <w:tblLook w:val="04A0" w:firstRow="1" w:lastRow="0" w:firstColumn="1" w:lastColumn="0" w:noHBand="0" w:noVBand="1"/>
      </w:tblPr>
      <w:tblGrid>
        <w:gridCol w:w="4536"/>
        <w:gridCol w:w="1560"/>
        <w:gridCol w:w="2393"/>
      </w:tblGrid>
      <w:tr w:rsidR="00777606" w14:paraId="24A77A0C" w14:textId="77777777" w:rsidTr="00AD51D6">
        <w:trPr>
          <w:jc w:val="center"/>
        </w:trPr>
        <w:tc>
          <w:tcPr>
            <w:tcW w:w="4536" w:type="dxa"/>
            <w:shd w:val="clear" w:color="auto" w:fill="F2F2F2"/>
            <w:vAlign w:val="center"/>
          </w:tcPr>
          <w:p w14:paraId="1A3BF67C"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Kriterium</w:t>
            </w:r>
          </w:p>
        </w:tc>
        <w:tc>
          <w:tcPr>
            <w:tcW w:w="1560" w:type="dxa"/>
            <w:shd w:val="clear" w:color="auto" w:fill="F2F2F2"/>
            <w:vAlign w:val="center"/>
          </w:tcPr>
          <w:p w14:paraId="096BB2E4"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Symbol</w:t>
            </w:r>
          </w:p>
        </w:tc>
        <w:tc>
          <w:tcPr>
            <w:tcW w:w="2393" w:type="dxa"/>
            <w:shd w:val="clear" w:color="auto" w:fill="F2F2F2"/>
            <w:vAlign w:val="center"/>
          </w:tcPr>
          <w:p w14:paraId="03BA7F04"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Skala</w:t>
            </w:r>
          </w:p>
        </w:tc>
      </w:tr>
      <w:tr w:rsidR="00777606" w14:paraId="7242A4B6" w14:textId="77777777" w:rsidTr="00AD51D6">
        <w:trPr>
          <w:trHeight w:val="283"/>
          <w:jc w:val="center"/>
        </w:trPr>
        <w:tc>
          <w:tcPr>
            <w:tcW w:w="4536" w:type="dxa"/>
            <w:vMerge w:val="restart"/>
            <w:vAlign w:val="center"/>
          </w:tcPr>
          <w:p w14:paraId="4801DDAC" w14:textId="77777777" w:rsidR="00620764" w:rsidRPr="005D24A7" w:rsidRDefault="00E1361B" w:rsidP="00620764">
            <w:pPr>
              <w:spacing w:before="0" w:after="0"/>
              <w:jc w:val="left"/>
              <w:rPr>
                <w:rFonts w:eastAsia="Times New Roman" w:cs="Arial"/>
                <w:color w:val="auto"/>
                <w:sz w:val="16"/>
                <w:szCs w:val="18"/>
                <w:lang w:val="de-CH" w:eastAsia="fr-LU"/>
              </w:rPr>
            </w:pPr>
            <w:r>
              <w:rPr>
                <w:rFonts w:eastAsia="Times New Roman" w:cs="Arial"/>
                <w:color w:val="auto"/>
                <w:sz w:val="16"/>
                <w:szCs w:val="16"/>
                <w:lang w:val="de-DE" w:eastAsia="de-DE" w:bidi="de-DE"/>
              </w:rPr>
              <w:t>Investition:</w:t>
            </w:r>
          </w:p>
          <w:p w14:paraId="0AA1FBFC" w14:textId="77777777" w:rsidR="00620764" w:rsidRPr="005D24A7" w:rsidRDefault="00E1361B" w:rsidP="00620764">
            <w:pPr>
              <w:spacing w:before="0" w:after="0"/>
              <w:jc w:val="left"/>
              <w:rPr>
                <w:rFonts w:eastAsia="Times New Roman" w:cs="Arial"/>
                <w:color w:val="auto"/>
                <w:sz w:val="16"/>
                <w:szCs w:val="18"/>
                <w:lang w:val="de-CH" w:eastAsia="fr-LU"/>
              </w:rPr>
            </w:pPr>
            <w:r>
              <w:rPr>
                <w:rFonts w:eastAsia="Times New Roman" w:cs="Arial"/>
                <w:color w:val="auto"/>
                <w:sz w:val="16"/>
                <w:szCs w:val="18"/>
                <w:lang w:val="de-DE" w:eastAsia="de-DE" w:bidi="de-DE"/>
              </w:rPr>
              <w:t>für die Umsetzung der vorgeschlagenen Maßnahme nötiges Anfangskapital</w:t>
            </w:r>
          </w:p>
        </w:tc>
        <w:tc>
          <w:tcPr>
            <w:tcW w:w="1560" w:type="dxa"/>
            <w:vAlign w:val="center"/>
          </w:tcPr>
          <w:p w14:paraId="034CA6A0"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2EA104D1"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100 € bis 1.000 €</w:t>
            </w:r>
          </w:p>
        </w:tc>
      </w:tr>
      <w:tr w:rsidR="00777606" w14:paraId="09C2CF37" w14:textId="77777777" w:rsidTr="00AD51D6">
        <w:trPr>
          <w:trHeight w:val="283"/>
          <w:jc w:val="center"/>
        </w:trPr>
        <w:tc>
          <w:tcPr>
            <w:tcW w:w="4536" w:type="dxa"/>
            <w:vMerge/>
            <w:vAlign w:val="center"/>
          </w:tcPr>
          <w:p w14:paraId="01B5C259"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34ED76EC"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14F8041F" w14:textId="77777777" w:rsidR="00620764" w:rsidRPr="00620764" w:rsidRDefault="00E1361B" w:rsidP="00620764">
            <w:pPr>
              <w:spacing w:before="0" w:after="0"/>
              <w:jc w:val="left"/>
              <w:rPr>
                <w:rFonts w:eastAsia="Times New Roman" w:cs="Arial"/>
                <w:color w:val="auto"/>
                <w:sz w:val="16"/>
                <w:szCs w:val="18"/>
                <w:lang w:eastAsia="fr-LU"/>
              </w:rPr>
            </w:pPr>
            <w:r>
              <w:rPr>
                <w:rFonts w:eastAsia="Arial" w:cs="Arial"/>
                <w:color w:val="auto"/>
                <w:sz w:val="16"/>
                <w:szCs w:val="16"/>
                <w:lang w:val="de-DE" w:eastAsia="de-DE" w:bidi="de-DE"/>
              </w:rPr>
              <w:t>1.000 € bis 5.000 €</w:t>
            </w:r>
          </w:p>
        </w:tc>
      </w:tr>
      <w:tr w:rsidR="00777606" w14:paraId="01994341" w14:textId="77777777" w:rsidTr="00AD51D6">
        <w:trPr>
          <w:trHeight w:val="283"/>
          <w:jc w:val="center"/>
        </w:trPr>
        <w:tc>
          <w:tcPr>
            <w:tcW w:w="4536" w:type="dxa"/>
            <w:vMerge/>
            <w:vAlign w:val="center"/>
          </w:tcPr>
          <w:p w14:paraId="11941C11"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7A057CA8"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3F8C39FC" w14:textId="77777777" w:rsidR="00620764" w:rsidRPr="00620764" w:rsidRDefault="00E1361B" w:rsidP="00620764">
            <w:pPr>
              <w:spacing w:before="0" w:after="0"/>
              <w:jc w:val="left"/>
              <w:rPr>
                <w:rFonts w:eastAsia="Times New Roman" w:cs="Arial"/>
                <w:color w:val="auto"/>
                <w:sz w:val="16"/>
                <w:szCs w:val="18"/>
                <w:lang w:eastAsia="fr-LU"/>
              </w:rPr>
            </w:pPr>
            <w:r>
              <w:rPr>
                <w:rFonts w:eastAsia="Arial" w:cs="Arial"/>
                <w:color w:val="auto"/>
                <w:sz w:val="16"/>
                <w:szCs w:val="16"/>
                <w:lang w:val="de-DE" w:eastAsia="de-DE" w:bidi="de-DE"/>
              </w:rPr>
              <w:t>5.000 € bis 20.000 €</w:t>
            </w:r>
          </w:p>
        </w:tc>
      </w:tr>
      <w:tr w:rsidR="00777606" w14:paraId="2B5A01F1" w14:textId="77777777" w:rsidTr="00AD51D6">
        <w:trPr>
          <w:trHeight w:val="283"/>
          <w:jc w:val="center"/>
        </w:trPr>
        <w:tc>
          <w:tcPr>
            <w:tcW w:w="4536" w:type="dxa"/>
            <w:vMerge/>
            <w:tcBorders>
              <w:bottom w:val="double" w:sz="4" w:space="0" w:color="auto"/>
            </w:tcBorders>
            <w:vAlign w:val="center"/>
          </w:tcPr>
          <w:p w14:paraId="6FB5CBC2"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2C56C5B1"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tcBorders>
              <w:bottom w:val="double" w:sz="4" w:space="0" w:color="auto"/>
            </w:tcBorders>
            <w:vAlign w:val="center"/>
          </w:tcPr>
          <w:p w14:paraId="17EAF231"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mehr als 20.000 €</w:t>
            </w:r>
          </w:p>
        </w:tc>
      </w:tr>
      <w:tr w:rsidR="00777606" w14:paraId="188B36CC" w14:textId="77777777" w:rsidTr="00AD51D6">
        <w:trPr>
          <w:trHeight w:val="283"/>
          <w:jc w:val="center"/>
        </w:trPr>
        <w:tc>
          <w:tcPr>
            <w:tcW w:w="4536" w:type="dxa"/>
            <w:vMerge w:val="restart"/>
            <w:vAlign w:val="center"/>
          </w:tcPr>
          <w:p w14:paraId="3709409C" w14:textId="77777777" w:rsidR="00620764" w:rsidRPr="005D24A7" w:rsidRDefault="00E1361B" w:rsidP="00620764">
            <w:pPr>
              <w:spacing w:before="0" w:after="0"/>
              <w:jc w:val="left"/>
              <w:rPr>
                <w:rFonts w:eastAsia="Times New Roman" w:cs="Arial"/>
                <w:color w:val="auto"/>
                <w:sz w:val="16"/>
                <w:szCs w:val="18"/>
                <w:lang w:val="de-CH" w:eastAsia="fr-LU"/>
              </w:rPr>
            </w:pPr>
            <w:r>
              <w:rPr>
                <w:rFonts w:eastAsia="Times New Roman" w:cs="Arial"/>
                <w:color w:val="auto"/>
                <w:sz w:val="16"/>
                <w:szCs w:val="16"/>
                <w:lang w:val="de-DE" w:eastAsia="de-DE" w:bidi="de-DE"/>
              </w:rPr>
              <w:t>Einsparung:</w:t>
            </w:r>
          </w:p>
          <w:p w14:paraId="79007424" w14:textId="77777777" w:rsidR="00620764" w:rsidRPr="005D24A7" w:rsidRDefault="00E1361B" w:rsidP="00620764">
            <w:pPr>
              <w:spacing w:before="0" w:after="0"/>
              <w:jc w:val="left"/>
              <w:rPr>
                <w:rFonts w:eastAsia="Times New Roman" w:cs="Arial"/>
                <w:color w:val="auto"/>
                <w:sz w:val="16"/>
                <w:szCs w:val="18"/>
                <w:lang w:val="de-CH" w:eastAsia="fr-LU"/>
              </w:rPr>
            </w:pPr>
            <w:r>
              <w:rPr>
                <w:rFonts w:eastAsia="Times New Roman" w:cs="Arial"/>
                <w:color w:val="auto"/>
                <w:sz w:val="16"/>
                <w:szCs w:val="18"/>
                <w:lang w:val="de-DE" w:eastAsia="de-DE" w:bidi="de-DE"/>
              </w:rPr>
              <w:t>zu erwartender jährlicher finanzieller Vorteil aufgrund der Umsetzung der Verbesserungsmaßnahme im Vergleich mit den jährlichen Energiekosten</w:t>
            </w:r>
          </w:p>
        </w:tc>
        <w:tc>
          <w:tcPr>
            <w:tcW w:w="1560" w:type="dxa"/>
            <w:vAlign w:val="center"/>
          </w:tcPr>
          <w:p w14:paraId="21747042"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0B034C1A"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1 % bis 10 %</w:t>
            </w:r>
          </w:p>
        </w:tc>
      </w:tr>
      <w:tr w:rsidR="00777606" w14:paraId="057A7F99" w14:textId="77777777" w:rsidTr="00AD51D6">
        <w:trPr>
          <w:trHeight w:val="283"/>
          <w:jc w:val="center"/>
        </w:trPr>
        <w:tc>
          <w:tcPr>
            <w:tcW w:w="4536" w:type="dxa"/>
            <w:vMerge/>
            <w:vAlign w:val="center"/>
          </w:tcPr>
          <w:p w14:paraId="2FC1F02D"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3E27AD70"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13357948" w14:textId="77777777" w:rsidR="00620764" w:rsidRPr="00620764" w:rsidRDefault="00E1361B" w:rsidP="00620764">
            <w:pPr>
              <w:spacing w:before="0" w:after="0"/>
              <w:jc w:val="left"/>
              <w:rPr>
                <w:rFonts w:eastAsia="Times New Roman" w:cs="Arial"/>
                <w:color w:val="auto"/>
                <w:sz w:val="16"/>
                <w:szCs w:val="18"/>
                <w:lang w:eastAsia="fr-LU"/>
              </w:rPr>
            </w:pPr>
            <w:r>
              <w:rPr>
                <w:rFonts w:eastAsia="Arial" w:cs="Arial"/>
                <w:color w:val="auto"/>
                <w:sz w:val="16"/>
                <w:szCs w:val="16"/>
                <w:lang w:val="de-DE" w:eastAsia="de-DE" w:bidi="de-DE"/>
              </w:rPr>
              <w:t>10 % bis 25 %</w:t>
            </w:r>
          </w:p>
        </w:tc>
      </w:tr>
      <w:tr w:rsidR="00777606" w14:paraId="2D5C9DCB" w14:textId="77777777" w:rsidTr="00AD51D6">
        <w:trPr>
          <w:trHeight w:val="283"/>
          <w:jc w:val="center"/>
        </w:trPr>
        <w:tc>
          <w:tcPr>
            <w:tcW w:w="4536" w:type="dxa"/>
            <w:vMerge/>
            <w:vAlign w:val="center"/>
          </w:tcPr>
          <w:p w14:paraId="477DCC26"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400DB727"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69383BD7" w14:textId="77777777" w:rsidR="00620764" w:rsidRPr="00620764" w:rsidRDefault="00E1361B" w:rsidP="00620764">
            <w:pPr>
              <w:spacing w:before="0" w:after="0"/>
              <w:jc w:val="left"/>
              <w:rPr>
                <w:rFonts w:eastAsia="Times New Roman" w:cs="Arial"/>
                <w:color w:val="auto"/>
                <w:sz w:val="16"/>
                <w:szCs w:val="18"/>
                <w:lang w:eastAsia="fr-LU"/>
              </w:rPr>
            </w:pPr>
            <w:r>
              <w:rPr>
                <w:rFonts w:eastAsia="Arial" w:cs="Arial"/>
                <w:color w:val="auto"/>
                <w:sz w:val="16"/>
                <w:szCs w:val="16"/>
                <w:lang w:val="de-DE" w:eastAsia="de-DE" w:bidi="de-DE"/>
              </w:rPr>
              <w:t>25 % bis 50 %</w:t>
            </w:r>
          </w:p>
        </w:tc>
      </w:tr>
      <w:tr w:rsidR="00777606" w14:paraId="1FDED755" w14:textId="77777777" w:rsidTr="00AD51D6">
        <w:trPr>
          <w:trHeight w:val="283"/>
          <w:jc w:val="center"/>
        </w:trPr>
        <w:tc>
          <w:tcPr>
            <w:tcW w:w="4536" w:type="dxa"/>
            <w:vMerge/>
            <w:tcBorders>
              <w:bottom w:val="double" w:sz="4" w:space="0" w:color="auto"/>
            </w:tcBorders>
            <w:vAlign w:val="center"/>
          </w:tcPr>
          <w:p w14:paraId="551E43CB"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051BB4CA"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tcBorders>
              <w:bottom w:val="double" w:sz="4" w:space="0" w:color="auto"/>
            </w:tcBorders>
            <w:vAlign w:val="center"/>
          </w:tcPr>
          <w:p w14:paraId="12F36E65"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mehr als 50 %</w:t>
            </w:r>
          </w:p>
        </w:tc>
      </w:tr>
      <w:tr w:rsidR="00777606" w14:paraId="504D7DDF" w14:textId="77777777" w:rsidTr="00AD51D6">
        <w:trPr>
          <w:trHeight w:val="283"/>
          <w:jc w:val="center"/>
        </w:trPr>
        <w:tc>
          <w:tcPr>
            <w:tcW w:w="4536" w:type="dxa"/>
            <w:vMerge w:val="restart"/>
            <w:vAlign w:val="center"/>
          </w:tcPr>
          <w:p w14:paraId="42F7AC06" w14:textId="77777777" w:rsidR="00620764" w:rsidRPr="005D24A7" w:rsidRDefault="00E1361B" w:rsidP="00620764">
            <w:pPr>
              <w:spacing w:before="0" w:after="0"/>
              <w:jc w:val="left"/>
              <w:rPr>
                <w:rFonts w:eastAsia="Times New Roman" w:cs="Arial"/>
                <w:color w:val="auto"/>
                <w:sz w:val="16"/>
                <w:szCs w:val="18"/>
                <w:lang w:val="de-CH" w:eastAsia="fr-LU"/>
              </w:rPr>
            </w:pPr>
            <w:r>
              <w:rPr>
                <w:rFonts w:eastAsia="Times New Roman" w:cs="Arial"/>
                <w:color w:val="auto"/>
                <w:sz w:val="16"/>
                <w:szCs w:val="18"/>
                <w:lang w:val="de-DE" w:eastAsia="de-DE" w:bidi="de-DE"/>
              </w:rPr>
              <w:t>Komplexität:</w:t>
            </w:r>
          </w:p>
          <w:p w14:paraId="328F3B58" w14:textId="77777777" w:rsidR="00620764" w:rsidRPr="005D24A7" w:rsidRDefault="00E1361B" w:rsidP="00620764">
            <w:pPr>
              <w:spacing w:before="0" w:after="0"/>
              <w:jc w:val="left"/>
              <w:rPr>
                <w:rFonts w:eastAsia="Times New Roman" w:cs="Arial"/>
                <w:color w:val="auto"/>
                <w:sz w:val="16"/>
                <w:szCs w:val="18"/>
                <w:lang w:val="de-CH" w:eastAsia="fr-LU"/>
              </w:rPr>
            </w:pPr>
            <w:r>
              <w:rPr>
                <w:rFonts w:eastAsia="Times New Roman" w:cs="Arial"/>
                <w:color w:val="auto"/>
                <w:sz w:val="16"/>
                <w:szCs w:val="18"/>
                <w:lang w:val="de-DE" w:eastAsia="de-DE" w:bidi="de-DE"/>
              </w:rPr>
              <w:t>Schwierigkeit der Umsetzung der Maßnahme von einem technischen/praktischen Standpunkt</w:t>
            </w:r>
          </w:p>
        </w:tc>
        <w:tc>
          <w:tcPr>
            <w:tcW w:w="1560" w:type="dxa"/>
            <w:vAlign w:val="center"/>
          </w:tcPr>
          <w:p w14:paraId="3BE47EA7"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47DBA4C9"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Sehr einfach</w:t>
            </w:r>
          </w:p>
        </w:tc>
      </w:tr>
      <w:tr w:rsidR="00777606" w14:paraId="5F289082" w14:textId="77777777" w:rsidTr="00AD51D6">
        <w:trPr>
          <w:trHeight w:val="283"/>
          <w:jc w:val="center"/>
        </w:trPr>
        <w:tc>
          <w:tcPr>
            <w:tcW w:w="4536" w:type="dxa"/>
            <w:vMerge/>
            <w:vAlign w:val="center"/>
          </w:tcPr>
          <w:p w14:paraId="47E2BF75"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60D7D779"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53723358"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Einfach</w:t>
            </w:r>
          </w:p>
        </w:tc>
      </w:tr>
      <w:tr w:rsidR="00777606" w14:paraId="71927337" w14:textId="77777777" w:rsidTr="00AD51D6">
        <w:trPr>
          <w:trHeight w:val="283"/>
          <w:jc w:val="center"/>
        </w:trPr>
        <w:tc>
          <w:tcPr>
            <w:tcW w:w="4536" w:type="dxa"/>
            <w:vMerge/>
            <w:vAlign w:val="center"/>
          </w:tcPr>
          <w:p w14:paraId="323CA764"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5BEE6AD6"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648586D5"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Komplex</w:t>
            </w:r>
          </w:p>
        </w:tc>
      </w:tr>
      <w:tr w:rsidR="00777606" w14:paraId="64CCBB32" w14:textId="77777777" w:rsidTr="00AD51D6">
        <w:trPr>
          <w:trHeight w:val="283"/>
          <w:jc w:val="center"/>
        </w:trPr>
        <w:tc>
          <w:tcPr>
            <w:tcW w:w="4536" w:type="dxa"/>
            <w:vMerge/>
            <w:tcBorders>
              <w:bottom w:val="double" w:sz="4" w:space="0" w:color="auto"/>
            </w:tcBorders>
            <w:vAlign w:val="center"/>
          </w:tcPr>
          <w:p w14:paraId="1A5AFD05"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2FA95BFE"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tcBorders>
              <w:bottom w:val="double" w:sz="4" w:space="0" w:color="auto"/>
            </w:tcBorders>
            <w:vAlign w:val="center"/>
          </w:tcPr>
          <w:p w14:paraId="0F3AFB70"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Sehr herausfordernd</w:t>
            </w:r>
          </w:p>
        </w:tc>
      </w:tr>
      <w:tr w:rsidR="00777606" w14:paraId="029130DF" w14:textId="77777777" w:rsidTr="00AD51D6">
        <w:trPr>
          <w:trHeight w:val="283"/>
          <w:jc w:val="center"/>
        </w:trPr>
        <w:tc>
          <w:tcPr>
            <w:tcW w:w="4536" w:type="dxa"/>
            <w:vMerge w:val="restart"/>
            <w:vAlign w:val="center"/>
          </w:tcPr>
          <w:p w14:paraId="1D366042" w14:textId="77777777" w:rsidR="00620764" w:rsidRPr="005D24A7" w:rsidRDefault="00E1361B" w:rsidP="00620764">
            <w:pPr>
              <w:spacing w:before="0" w:after="0"/>
              <w:jc w:val="left"/>
              <w:rPr>
                <w:rFonts w:eastAsia="Times New Roman" w:cs="Arial"/>
                <w:color w:val="auto"/>
                <w:sz w:val="16"/>
                <w:szCs w:val="18"/>
                <w:lang w:val="de-CH" w:eastAsia="fr-LU"/>
              </w:rPr>
            </w:pPr>
            <w:r>
              <w:rPr>
                <w:rFonts w:eastAsia="Times New Roman" w:cs="Arial"/>
                <w:color w:val="auto"/>
                <w:sz w:val="16"/>
                <w:szCs w:val="18"/>
                <w:lang w:val="de-DE" w:eastAsia="de-DE" w:bidi="de-DE"/>
              </w:rPr>
              <w:t>Amortisationszeit:</w:t>
            </w:r>
          </w:p>
          <w:p w14:paraId="4A177774" w14:textId="77777777" w:rsidR="00620764" w:rsidRPr="005D24A7" w:rsidRDefault="00E1361B" w:rsidP="00620764">
            <w:pPr>
              <w:spacing w:before="0" w:after="0"/>
              <w:jc w:val="left"/>
              <w:rPr>
                <w:rFonts w:eastAsia="Times New Roman" w:cs="Arial"/>
                <w:color w:val="auto"/>
                <w:sz w:val="16"/>
                <w:szCs w:val="18"/>
                <w:lang w:val="de-CH" w:eastAsia="fr-LU"/>
              </w:rPr>
            </w:pPr>
            <w:r>
              <w:rPr>
                <w:rFonts w:eastAsia="Times New Roman" w:cs="Arial"/>
                <w:color w:val="auto"/>
                <w:sz w:val="16"/>
                <w:szCs w:val="18"/>
                <w:lang w:val="de-DE" w:eastAsia="de-DE" w:bidi="de-DE"/>
              </w:rPr>
              <w:t>Verhältnis zwischen den Investitionskosten und dem jährlichen Einsparungspotenzial in Jahren</w:t>
            </w:r>
          </w:p>
        </w:tc>
        <w:tc>
          <w:tcPr>
            <w:tcW w:w="1560" w:type="dxa"/>
            <w:vAlign w:val="center"/>
          </w:tcPr>
          <w:p w14:paraId="014E6ED1"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38FDFAF4"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 xml:space="preserve">1 Monat bis 1 Jahr </w:t>
            </w:r>
          </w:p>
        </w:tc>
      </w:tr>
      <w:tr w:rsidR="00777606" w14:paraId="75C82D3D" w14:textId="77777777" w:rsidTr="00AD51D6">
        <w:trPr>
          <w:trHeight w:val="283"/>
          <w:jc w:val="center"/>
        </w:trPr>
        <w:tc>
          <w:tcPr>
            <w:tcW w:w="4536" w:type="dxa"/>
            <w:vMerge/>
            <w:vAlign w:val="center"/>
          </w:tcPr>
          <w:p w14:paraId="170C8BDE"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575E879C"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608552D9"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1 bis 3 Jahre</w:t>
            </w:r>
          </w:p>
        </w:tc>
      </w:tr>
      <w:tr w:rsidR="00777606" w14:paraId="5F347284" w14:textId="77777777" w:rsidTr="00AD51D6">
        <w:trPr>
          <w:trHeight w:val="283"/>
          <w:jc w:val="center"/>
        </w:trPr>
        <w:tc>
          <w:tcPr>
            <w:tcW w:w="4536" w:type="dxa"/>
            <w:vMerge/>
            <w:vAlign w:val="center"/>
          </w:tcPr>
          <w:p w14:paraId="1B7C7845"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111EB354"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61D26332" w14:textId="77777777" w:rsidR="00620764" w:rsidRPr="00620764" w:rsidRDefault="00E1361B" w:rsidP="00620764">
            <w:pPr>
              <w:spacing w:before="0" w:after="0"/>
              <w:jc w:val="left"/>
              <w:rPr>
                <w:rFonts w:eastAsia="Times New Roman" w:cs="Arial"/>
                <w:color w:val="auto"/>
                <w:sz w:val="16"/>
                <w:szCs w:val="18"/>
                <w:lang w:eastAsia="fr-LU"/>
              </w:rPr>
            </w:pPr>
            <w:r>
              <w:rPr>
                <w:rFonts w:eastAsia="Arial" w:cs="Arial"/>
                <w:color w:val="auto"/>
                <w:sz w:val="16"/>
                <w:szCs w:val="16"/>
                <w:lang w:val="de-DE" w:eastAsia="de-DE" w:bidi="de-DE"/>
              </w:rPr>
              <w:t>3 bis 6 Jahre</w:t>
            </w:r>
          </w:p>
        </w:tc>
      </w:tr>
      <w:tr w:rsidR="00777606" w14:paraId="2443DA4A" w14:textId="77777777" w:rsidTr="00AD51D6">
        <w:trPr>
          <w:trHeight w:val="283"/>
          <w:jc w:val="center"/>
        </w:trPr>
        <w:tc>
          <w:tcPr>
            <w:tcW w:w="4536" w:type="dxa"/>
            <w:vMerge/>
            <w:tcBorders>
              <w:bottom w:val="single" w:sz="4" w:space="0" w:color="auto"/>
            </w:tcBorders>
            <w:vAlign w:val="center"/>
          </w:tcPr>
          <w:p w14:paraId="7A1A2DBB"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single" w:sz="4" w:space="0" w:color="auto"/>
            </w:tcBorders>
            <w:vAlign w:val="center"/>
          </w:tcPr>
          <w:p w14:paraId="595961D5" w14:textId="77777777" w:rsidR="00620764" w:rsidRPr="00BA3F8A" w:rsidRDefault="00E1361B"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tcBorders>
              <w:bottom w:val="single" w:sz="4" w:space="0" w:color="auto"/>
            </w:tcBorders>
            <w:vAlign w:val="center"/>
          </w:tcPr>
          <w:p w14:paraId="550B0ECE" w14:textId="77777777" w:rsidR="00620764" w:rsidRPr="00620764" w:rsidRDefault="00E1361B" w:rsidP="00620764">
            <w:pPr>
              <w:spacing w:before="0" w:after="0"/>
              <w:jc w:val="left"/>
              <w:rPr>
                <w:rFonts w:eastAsia="Times New Roman" w:cs="Arial"/>
                <w:color w:val="auto"/>
                <w:sz w:val="16"/>
                <w:szCs w:val="18"/>
                <w:lang w:eastAsia="fr-LU"/>
              </w:rPr>
            </w:pPr>
            <w:r>
              <w:rPr>
                <w:rFonts w:eastAsia="Times New Roman" w:cs="Arial"/>
                <w:color w:val="auto"/>
                <w:sz w:val="16"/>
                <w:szCs w:val="18"/>
                <w:lang w:val="de-DE" w:eastAsia="de-DE" w:bidi="de-DE"/>
              </w:rPr>
              <w:t>mehr als 6 Jahre</w:t>
            </w:r>
          </w:p>
        </w:tc>
      </w:tr>
    </w:tbl>
    <w:p w14:paraId="5A1A2079" w14:textId="77777777" w:rsidR="00620764" w:rsidRPr="00620764" w:rsidRDefault="00620764" w:rsidP="00620764">
      <w:pPr>
        <w:spacing w:before="0" w:after="0"/>
        <w:rPr>
          <w:rFonts w:eastAsia="Times New Roman" w:cs="Arial"/>
          <w:noProof/>
          <w:color w:val="auto"/>
          <w:sz w:val="18"/>
          <w:szCs w:val="20"/>
          <w:lang w:val="fr-LU" w:eastAsia="fr-LU"/>
        </w:rPr>
      </w:pPr>
    </w:p>
    <w:p w14:paraId="375CA8C2"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Times New Roman" w:cs="Arial"/>
          <w:color w:val="auto"/>
          <w:szCs w:val="22"/>
          <w:lang w:val="de-DE" w:eastAsia="de-DE" w:bidi="de-DE"/>
        </w:rPr>
        <w:t>Die Empfehlung der Maßnahmen erfolgt auf Grundlage der Bewertung des Verbesserungspotenzials, die für jeden Bereich der Energienutzung vorgenommen wurde und im Folgenden genauer beschrieben wird.</w:t>
      </w:r>
    </w:p>
    <w:p w14:paraId="78C2FC68" w14:textId="77777777" w:rsidR="00620764" w:rsidRPr="005D24A7" w:rsidRDefault="00620764" w:rsidP="00620764">
      <w:pPr>
        <w:spacing w:before="0" w:after="0"/>
        <w:rPr>
          <w:rFonts w:eastAsia="Times New Roman" w:cs="Arial"/>
          <w:color w:val="auto"/>
          <w:sz w:val="18"/>
          <w:szCs w:val="20"/>
          <w:lang w:val="de-CH" w:eastAsia="fr-L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17"/>
        <w:gridCol w:w="2597"/>
        <w:gridCol w:w="1347"/>
        <w:gridCol w:w="1348"/>
        <w:gridCol w:w="1348"/>
        <w:gridCol w:w="1348"/>
      </w:tblGrid>
      <w:tr w:rsidR="00777606" w14:paraId="7869D9CF" w14:textId="77777777" w:rsidTr="00AD51D6">
        <w:trPr>
          <w:trHeight w:val="403"/>
          <w:jc w:val="center"/>
        </w:trPr>
        <w:tc>
          <w:tcPr>
            <w:tcW w:w="8505" w:type="dxa"/>
            <w:gridSpan w:val="6"/>
            <w:tcBorders>
              <w:bottom w:val="single" w:sz="4" w:space="0" w:color="auto"/>
            </w:tcBorders>
            <w:shd w:val="clear" w:color="auto" w:fill="F2F2F2"/>
            <w:noWrap/>
            <w:vAlign w:val="center"/>
          </w:tcPr>
          <w:p w14:paraId="6B5A0B21" w14:textId="77777777" w:rsidR="00620764" w:rsidRPr="00620764" w:rsidRDefault="00E1361B" w:rsidP="00620764">
            <w:pPr>
              <w:widowControl w:val="0"/>
              <w:spacing w:before="0" w:after="0"/>
              <w:jc w:val="left"/>
              <w:rPr>
                <w:rFonts w:eastAsia="Times New Roman" w:cs="Arial"/>
                <w:color w:val="auto"/>
                <w:sz w:val="18"/>
                <w:szCs w:val="16"/>
                <w:lang w:val="fr-FR" w:eastAsia="fr-LU"/>
              </w:rPr>
            </w:pPr>
            <w:r>
              <w:rPr>
                <w:rFonts w:eastAsia="Times New Roman" w:cs="Arial"/>
                <w:color w:val="auto"/>
                <w:sz w:val="18"/>
                <w:szCs w:val="16"/>
                <w:lang w:val="de-DE" w:eastAsia="de-DE" w:bidi="de-DE"/>
              </w:rPr>
              <w:t>Allgemeine Beurteilung</w:t>
            </w:r>
          </w:p>
        </w:tc>
      </w:tr>
      <w:tr w:rsidR="00777606" w:rsidRPr="00B413E4" w14:paraId="5229D834" w14:textId="77777777" w:rsidTr="00AD51D6">
        <w:trPr>
          <w:trHeight w:val="1134"/>
          <w:jc w:val="center"/>
        </w:trPr>
        <w:tc>
          <w:tcPr>
            <w:tcW w:w="8505" w:type="dxa"/>
            <w:gridSpan w:val="6"/>
            <w:tcBorders>
              <w:bottom w:val="single" w:sz="4" w:space="0" w:color="auto"/>
            </w:tcBorders>
            <w:shd w:val="clear" w:color="auto" w:fill="FFFFFF"/>
            <w:noWrap/>
            <w:vAlign w:val="center"/>
          </w:tcPr>
          <w:p w14:paraId="0FD5DEE7" w14:textId="77777777" w:rsidR="00620764" w:rsidRPr="00620764" w:rsidRDefault="00E1361B" w:rsidP="008B32E2">
            <w:pPr>
              <w:widowControl w:val="0"/>
              <w:numPr>
                <w:ilvl w:val="0"/>
                <w:numId w:val="10"/>
              </w:numPr>
              <w:spacing w:before="0" w:after="0"/>
              <w:contextualSpacing/>
              <w:jc w:val="left"/>
              <w:rPr>
                <w:rFonts w:eastAsia="Times New Roman" w:cs="Arial"/>
                <w:color w:val="auto"/>
                <w:sz w:val="16"/>
                <w:szCs w:val="16"/>
                <w:lang w:val="fr-FR" w:eastAsia="fr-LU"/>
              </w:rPr>
            </w:pPr>
            <w:r>
              <w:rPr>
                <w:rFonts w:eastAsia="Times New Roman" w:cs="Arial"/>
                <w:color w:val="auto"/>
                <w:sz w:val="16"/>
                <w:szCs w:val="16"/>
                <w:lang w:val="de-DE" w:eastAsia="de-DE" w:bidi="de-DE"/>
              </w:rPr>
              <w:t>Gute allgemeine Energieeffizienz</w:t>
            </w:r>
          </w:p>
          <w:p w14:paraId="1AD4EB68" w14:textId="77777777" w:rsidR="00620764" w:rsidRPr="00620764" w:rsidRDefault="00E1361B" w:rsidP="008B32E2">
            <w:pPr>
              <w:widowControl w:val="0"/>
              <w:numPr>
                <w:ilvl w:val="0"/>
                <w:numId w:val="10"/>
              </w:numPr>
              <w:spacing w:before="0" w:after="0"/>
              <w:contextualSpacing/>
              <w:jc w:val="left"/>
              <w:rPr>
                <w:rFonts w:eastAsia="Times New Roman" w:cs="Arial"/>
                <w:color w:val="auto"/>
                <w:sz w:val="16"/>
                <w:szCs w:val="16"/>
                <w:lang w:val="fr-FR" w:eastAsia="fr-LU"/>
              </w:rPr>
            </w:pPr>
            <w:r>
              <w:rPr>
                <w:rFonts w:eastAsia="Times New Roman" w:cs="Arial"/>
                <w:color w:val="auto"/>
                <w:sz w:val="16"/>
                <w:szCs w:val="16"/>
                <w:lang w:val="de-DE" w:eastAsia="de-DE" w:bidi="de-DE"/>
              </w:rPr>
              <w:t>Modernes Gebäude</w:t>
            </w:r>
          </w:p>
          <w:p w14:paraId="7557C40D" w14:textId="77777777" w:rsidR="00620764" w:rsidRPr="005D24A7" w:rsidRDefault="00E1361B" w:rsidP="008B32E2">
            <w:pPr>
              <w:widowControl w:val="0"/>
              <w:numPr>
                <w:ilvl w:val="0"/>
                <w:numId w:val="10"/>
              </w:numPr>
              <w:spacing w:before="0" w:after="0"/>
              <w:contextualSpacing/>
              <w:jc w:val="left"/>
              <w:rPr>
                <w:rFonts w:eastAsia="Times New Roman" w:cs="Arial"/>
                <w:color w:val="auto"/>
                <w:sz w:val="16"/>
                <w:szCs w:val="16"/>
                <w:lang w:val="de-CH" w:eastAsia="fr-LU"/>
              </w:rPr>
            </w:pPr>
            <w:r>
              <w:rPr>
                <w:rFonts w:eastAsia="Times New Roman" w:cs="Arial"/>
                <w:color w:val="auto"/>
                <w:sz w:val="16"/>
                <w:szCs w:val="16"/>
                <w:lang w:val="de-DE" w:eastAsia="de-DE" w:bidi="de-DE"/>
              </w:rPr>
              <w:t>Im Allgemeinen gutes Anlagen- und Energiemanagement (Einstellung der Lüftungsanlage noch zu prüfen)</w:t>
            </w:r>
          </w:p>
          <w:p w14:paraId="43092DAB" w14:textId="77777777" w:rsidR="00620764" w:rsidRPr="005D24A7" w:rsidRDefault="00E1361B" w:rsidP="008B32E2">
            <w:pPr>
              <w:widowControl w:val="0"/>
              <w:numPr>
                <w:ilvl w:val="0"/>
                <w:numId w:val="10"/>
              </w:numPr>
              <w:spacing w:before="0" w:after="0"/>
              <w:contextualSpacing/>
              <w:jc w:val="left"/>
              <w:rPr>
                <w:rFonts w:eastAsia="Times New Roman" w:cs="Arial"/>
                <w:color w:val="auto"/>
                <w:sz w:val="16"/>
                <w:szCs w:val="16"/>
                <w:lang w:val="de-CH" w:eastAsia="fr-LU"/>
              </w:rPr>
            </w:pPr>
            <w:r>
              <w:rPr>
                <w:rFonts w:eastAsia="Times New Roman" w:cs="Arial"/>
                <w:color w:val="auto"/>
                <w:sz w:val="16"/>
                <w:szCs w:val="16"/>
                <w:lang w:val="de-DE" w:eastAsia="de-DE" w:bidi="de-DE"/>
              </w:rPr>
              <w:t>Großteil des Verbrauchs ist auf die IT-Ausrüstung und ihre Kühlung zurückzuführen</w:t>
            </w:r>
          </w:p>
        </w:tc>
      </w:tr>
      <w:tr w:rsidR="00777606" w:rsidRPr="00B413E4" w14:paraId="1435C25F" w14:textId="77777777" w:rsidTr="00AD51D6">
        <w:trPr>
          <w:trHeight w:val="405"/>
          <w:jc w:val="center"/>
        </w:trPr>
        <w:tc>
          <w:tcPr>
            <w:tcW w:w="8505" w:type="dxa"/>
            <w:gridSpan w:val="6"/>
            <w:tcBorders>
              <w:bottom w:val="single" w:sz="4" w:space="0" w:color="auto"/>
            </w:tcBorders>
            <w:shd w:val="clear" w:color="auto" w:fill="F2F2F2"/>
            <w:noWrap/>
            <w:vAlign w:val="center"/>
          </w:tcPr>
          <w:p w14:paraId="2A582FFD" w14:textId="77777777" w:rsidR="00620764" w:rsidRPr="005D24A7" w:rsidRDefault="00E1361B" w:rsidP="00620764">
            <w:pPr>
              <w:widowControl w:val="0"/>
              <w:spacing w:before="0" w:after="0"/>
              <w:jc w:val="left"/>
              <w:rPr>
                <w:rFonts w:eastAsia="Times New Roman" w:cs="Arial"/>
                <w:color w:val="auto"/>
                <w:sz w:val="18"/>
                <w:szCs w:val="16"/>
                <w:lang w:val="de-CH" w:eastAsia="fr-LU"/>
              </w:rPr>
            </w:pPr>
            <w:r>
              <w:rPr>
                <w:rFonts w:eastAsia="Times New Roman" w:cs="Arial"/>
                <w:color w:val="auto"/>
                <w:sz w:val="18"/>
                <w:szCs w:val="16"/>
                <w:lang w:val="de-DE" w:eastAsia="de-DE" w:bidi="de-DE"/>
              </w:rPr>
              <w:t>Maßnahmen zur Verbesserung der Energieeffizienz</w:t>
            </w:r>
          </w:p>
        </w:tc>
      </w:tr>
      <w:tr w:rsidR="00777606" w14:paraId="059C0751" w14:textId="77777777" w:rsidTr="00AD51D6">
        <w:trPr>
          <w:trHeight w:val="405"/>
          <w:jc w:val="center"/>
        </w:trPr>
        <w:tc>
          <w:tcPr>
            <w:tcW w:w="517" w:type="dxa"/>
            <w:tcBorders>
              <w:bottom w:val="single" w:sz="4" w:space="0" w:color="auto"/>
            </w:tcBorders>
            <w:shd w:val="clear" w:color="auto" w:fill="F2F2F2"/>
            <w:noWrap/>
            <w:vAlign w:val="center"/>
            <w:hideMark/>
          </w:tcPr>
          <w:p w14:paraId="6D6E7899" w14:textId="77777777" w:rsidR="00620764" w:rsidRPr="00620764" w:rsidRDefault="00E1361B" w:rsidP="00620764">
            <w:pPr>
              <w:widowControl w:val="0"/>
              <w:spacing w:before="0" w:after="0"/>
              <w:jc w:val="center"/>
              <w:rPr>
                <w:rFonts w:eastAsia="Times New Roman" w:cs="Arial"/>
                <w:color w:val="auto"/>
                <w:sz w:val="18"/>
                <w:szCs w:val="20"/>
                <w:lang w:val="fr-FR" w:eastAsia="fr-LU"/>
              </w:rPr>
            </w:pPr>
            <w:r>
              <w:rPr>
                <w:rFonts w:eastAsia="Times New Roman" w:cs="Arial"/>
                <w:color w:val="auto"/>
                <w:sz w:val="16"/>
                <w:szCs w:val="20"/>
                <w:lang w:val="de-DE" w:eastAsia="de-DE" w:bidi="de-DE"/>
              </w:rPr>
              <w:t>Nr.</w:t>
            </w:r>
          </w:p>
        </w:tc>
        <w:tc>
          <w:tcPr>
            <w:tcW w:w="2597" w:type="dxa"/>
            <w:shd w:val="clear" w:color="auto" w:fill="F2F2F2"/>
            <w:noWrap/>
            <w:vAlign w:val="center"/>
            <w:hideMark/>
          </w:tcPr>
          <w:p w14:paraId="4215675D"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Maßnahme</w:t>
            </w:r>
          </w:p>
        </w:tc>
        <w:tc>
          <w:tcPr>
            <w:tcW w:w="1347" w:type="dxa"/>
            <w:tcBorders>
              <w:bottom w:val="single" w:sz="4" w:space="0" w:color="auto"/>
            </w:tcBorders>
            <w:shd w:val="clear" w:color="auto" w:fill="F2F2F2"/>
            <w:vAlign w:val="center"/>
          </w:tcPr>
          <w:p w14:paraId="4A2B3646"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Investition</w:t>
            </w:r>
          </w:p>
        </w:tc>
        <w:tc>
          <w:tcPr>
            <w:tcW w:w="1348" w:type="dxa"/>
            <w:shd w:val="clear" w:color="auto" w:fill="F2F2F2"/>
            <w:noWrap/>
            <w:vAlign w:val="center"/>
            <w:hideMark/>
          </w:tcPr>
          <w:p w14:paraId="76CDECF3"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Einsparung</w:t>
            </w:r>
          </w:p>
        </w:tc>
        <w:tc>
          <w:tcPr>
            <w:tcW w:w="1348" w:type="dxa"/>
            <w:shd w:val="clear" w:color="auto" w:fill="F2F2F2"/>
            <w:noWrap/>
            <w:vAlign w:val="center"/>
            <w:hideMark/>
          </w:tcPr>
          <w:p w14:paraId="55081818"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Komplexität</w:t>
            </w:r>
          </w:p>
        </w:tc>
        <w:tc>
          <w:tcPr>
            <w:tcW w:w="1348" w:type="dxa"/>
            <w:shd w:val="clear" w:color="auto" w:fill="F2F2F2"/>
            <w:noWrap/>
            <w:vAlign w:val="center"/>
            <w:hideMark/>
          </w:tcPr>
          <w:p w14:paraId="32912743"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Amortisationszeit</w:t>
            </w:r>
          </w:p>
        </w:tc>
      </w:tr>
      <w:tr w:rsidR="00777606" w14:paraId="274B0188" w14:textId="77777777" w:rsidTr="00AD51D6">
        <w:trPr>
          <w:trHeight w:val="405"/>
          <w:jc w:val="center"/>
        </w:trPr>
        <w:tc>
          <w:tcPr>
            <w:tcW w:w="517" w:type="dxa"/>
            <w:tcBorders>
              <w:bottom w:val="single" w:sz="4" w:space="0" w:color="auto"/>
            </w:tcBorders>
            <w:shd w:val="clear" w:color="auto" w:fill="FFFFFF"/>
            <w:noWrap/>
            <w:vAlign w:val="center"/>
          </w:tcPr>
          <w:p w14:paraId="4DD156F6"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Fr1</w:t>
            </w:r>
          </w:p>
        </w:tc>
        <w:tc>
          <w:tcPr>
            <w:tcW w:w="2597" w:type="dxa"/>
            <w:shd w:val="clear" w:color="auto" w:fill="FFFFFF"/>
            <w:noWrap/>
            <w:vAlign w:val="center"/>
          </w:tcPr>
          <w:p w14:paraId="7301FF78" w14:textId="77777777" w:rsidR="00620764" w:rsidRPr="005D24A7" w:rsidRDefault="00E1361B" w:rsidP="00620764">
            <w:pPr>
              <w:widowControl w:val="0"/>
              <w:spacing w:before="0" w:after="0"/>
              <w:jc w:val="left"/>
              <w:rPr>
                <w:rFonts w:eastAsia="Times New Roman" w:cs="Arial"/>
                <w:color w:val="auto"/>
                <w:sz w:val="16"/>
                <w:szCs w:val="16"/>
                <w:lang w:val="de-CH" w:eastAsia="fr-LU"/>
              </w:rPr>
            </w:pPr>
            <w:r>
              <w:rPr>
                <w:rFonts w:eastAsia="Times New Roman" w:cs="Arial"/>
                <w:color w:val="auto"/>
                <w:sz w:val="16"/>
                <w:szCs w:val="16"/>
                <w:lang w:val="de-DE" w:eastAsia="de-DE" w:bidi="de-DE"/>
              </w:rPr>
              <w:t>Verringerung der Leistung der für die Kälteerzeugung verwendeten Geräte</w:t>
            </w:r>
          </w:p>
        </w:tc>
        <w:tc>
          <w:tcPr>
            <w:tcW w:w="1347" w:type="dxa"/>
            <w:shd w:val="clear" w:color="auto" w:fill="FFFFFF"/>
            <w:vAlign w:val="center"/>
          </w:tcPr>
          <w:p w14:paraId="2EB29236"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139FDF96"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77513948"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020F7D6A"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r>
      <w:tr w:rsidR="00777606" w14:paraId="5C80EF9C" w14:textId="77777777" w:rsidTr="00AD51D6">
        <w:trPr>
          <w:trHeight w:val="405"/>
          <w:jc w:val="center"/>
        </w:trPr>
        <w:tc>
          <w:tcPr>
            <w:tcW w:w="517" w:type="dxa"/>
            <w:tcBorders>
              <w:bottom w:val="single" w:sz="4" w:space="0" w:color="auto"/>
            </w:tcBorders>
            <w:shd w:val="clear" w:color="auto" w:fill="FFFFFF"/>
            <w:noWrap/>
            <w:vAlign w:val="center"/>
          </w:tcPr>
          <w:p w14:paraId="038696D4"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Fr2</w:t>
            </w:r>
          </w:p>
        </w:tc>
        <w:tc>
          <w:tcPr>
            <w:tcW w:w="2597" w:type="dxa"/>
            <w:shd w:val="clear" w:color="auto" w:fill="FFFFFF"/>
            <w:noWrap/>
            <w:vAlign w:val="center"/>
          </w:tcPr>
          <w:p w14:paraId="5D54F404" w14:textId="77777777" w:rsidR="00620764" w:rsidRPr="005D24A7" w:rsidRDefault="00E1361B" w:rsidP="00620764">
            <w:pPr>
              <w:widowControl w:val="0"/>
              <w:spacing w:before="0" w:after="0"/>
              <w:jc w:val="left"/>
              <w:rPr>
                <w:rFonts w:eastAsia="Times New Roman" w:cs="Arial"/>
                <w:color w:val="auto"/>
                <w:sz w:val="16"/>
                <w:szCs w:val="16"/>
                <w:lang w:val="de-CH" w:eastAsia="fr-LU"/>
              </w:rPr>
            </w:pPr>
            <w:r>
              <w:rPr>
                <w:rFonts w:eastAsia="Times New Roman" w:cs="Arial"/>
                <w:color w:val="auto"/>
                <w:sz w:val="16"/>
                <w:szCs w:val="16"/>
                <w:lang w:val="de-DE" w:eastAsia="de-DE" w:bidi="de-DE"/>
              </w:rPr>
              <w:t>Nutzung des Prinzips der freien Kühlung zum Kühlen der Technikräume</w:t>
            </w:r>
          </w:p>
        </w:tc>
        <w:tc>
          <w:tcPr>
            <w:tcW w:w="1347" w:type="dxa"/>
            <w:shd w:val="clear" w:color="auto" w:fill="FFFFFF"/>
            <w:vAlign w:val="center"/>
          </w:tcPr>
          <w:p w14:paraId="1F2235B7"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7E737568"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2E6C255F"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05E27A78"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r>
      <w:tr w:rsidR="00777606" w14:paraId="5CE1BF00" w14:textId="77777777" w:rsidTr="00AD51D6">
        <w:trPr>
          <w:trHeight w:val="405"/>
          <w:jc w:val="center"/>
        </w:trPr>
        <w:tc>
          <w:tcPr>
            <w:tcW w:w="517" w:type="dxa"/>
            <w:tcBorders>
              <w:bottom w:val="single" w:sz="4" w:space="0" w:color="auto"/>
            </w:tcBorders>
            <w:shd w:val="clear" w:color="auto" w:fill="FFFFFF"/>
            <w:noWrap/>
            <w:vAlign w:val="center"/>
          </w:tcPr>
          <w:p w14:paraId="59751F58"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Ec1</w:t>
            </w:r>
          </w:p>
        </w:tc>
        <w:tc>
          <w:tcPr>
            <w:tcW w:w="2597" w:type="dxa"/>
            <w:shd w:val="clear" w:color="auto" w:fill="FFFFFF"/>
            <w:noWrap/>
            <w:vAlign w:val="center"/>
          </w:tcPr>
          <w:p w14:paraId="7D404D7B" w14:textId="77777777" w:rsidR="00620764" w:rsidRPr="005D24A7" w:rsidRDefault="00E1361B" w:rsidP="00620764">
            <w:pPr>
              <w:widowControl w:val="0"/>
              <w:spacing w:before="0" w:after="0"/>
              <w:jc w:val="left"/>
              <w:rPr>
                <w:rFonts w:eastAsia="Times New Roman" w:cs="Arial"/>
                <w:color w:val="auto"/>
                <w:sz w:val="16"/>
                <w:szCs w:val="16"/>
                <w:lang w:val="de-CH" w:eastAsia="fr-LU"/>
              </w:rPr>
            </w:pPr>
            <w:r>
              <w:rPr>
                <w:rFonts w:eastAsia="Times New Roman" w:cs="Arial"/>
                <w:color w:val="auto"/>
                <w:sz w:val="16"/>
                <w:szCs w:val="16"/>
                <w:lang w:val="de-DE" w:eastAsia="de-DE" w:bidi="de-DE"/>
              </w:rPr>
              <w:t>Austausch der Leuchtstofflampen durch LED-Lampen</w:t>
            </w:r>
          </w:p>
        </w:tc>
        <w:tc>
          <w:tcPr>
            <w:tcW w:w="1347" w:type="dxa"/>
            <w:shd w:val="clear" w:color="auto" w:fill="FFFFFF"/>
            <w:vAlign w:val="center"/>
          </w:tcPr>
          <w:p w14:paraId="26E951B6"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5FF0677E"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24BF2557"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540848E8"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r>
    </w:tbl>
    <w:p w14:paraId="5B695138"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725DB299"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Times New Roman" w:cs="Arial"/>
          <w:color w:val="auto"/>
          <w:szCs w:val="22"/>
          <w:lang w:val="de-DE" w:eastAsia="de-DE" w:bidi="de-DE"/>
        </w:rPr>
        <w:t>Im Anhang des Berichts finden Sie zudem technische Merkblätter mit einer detaillierten Beschreibung folgender Verbesserungsmaßnahmen:</w:t>
      </w:r>
    </w:p>
    <w:p w14:paraId="0F998EF2" w14:textId="77777777" w:rsidR="00620764" w:rsidRPr="005D24A7" w:rsidRDefault="00E1361B" w:rsidP="008B32E2">
      <w:pPr>
        <w:widowControl w:val="0"/>
        <w:numPr>
          <w:ilvl w:val="0"/>
          <w:numId w:val="16"/>
        </w:numPr>
        <w:spacing w:before="0" w:after="0"/>
        <w:rPr>
          <w:rFonts w:eastAsia="Times New Roman" w:cs="Arial"/>
          <w:color w:val="auto"/>
          <w:szCs w:val="22"/>
          <w:lang w:val="de-CH" w:eastAsia="fr-LU"/>
        </w:rPr>
      </w:pPr>
      <w:r>
        <w:rPr>
          <w:rFonts w:eastAsia="Times New Roman" w:cs="Arial"/>
          <w:color w:val="auto"/>
          <w:szCs w:val="22"/>
          <w:lang w:val="de-DE" w:eastAsia="de-DE" w:bidi="de-DE"/>
        </w:rPr>
        <w:lastRenderedPageBreak/>
        <w:t>Wartung und Prüfung der Effizienz des Wärmerückgewinnungssystems der Lüftungsanlage;</w:t>
      </w:r>
    </w:p>
    <w:p w14:paraId="110D9B08" w14:textId="77777777" w:rsidR="00620764" w:rsidRPr="003E6D28" w:rsidRDefault="00E1361B" w:rsidP="008B32E2">
      <w:pPr>
        <w:widowControl w:val="0"/>
        <w:numPr>
          <w:ilvl w:val="0"/>
          <w:numId w:val="16"/>
        </w:numPr>
        <w:spacing w:before="0" w:after="0"/>
        <w:rPr>
          <w:rFonts w:eastAsia="Times New Roman" w:cs="Arial"/>
          <w:color w:val="auto"/>
          <w:szCs w:val="22"/>
          <w:lang w:val="fr-FR" w:eastAsia="fr-LU"/>
        </w:rPr>
      </w:pPr>
      <w:r>
        <w:rPr>
          <w:rFonts w:eastAsia="Times New Roman" w:cs="Arial"/>
          <w:color w:val="auto"/>
          <w:szCs w:val="22"/>
          <w:lang w:val="de-DE" w:eastAsia="de-DE" w:bidi="de-DE"/>
        </w:rPr>
        <w:t>Lecksuche am Druckluftnetz;</w:t>
      </w:r>
    </w:p>
    <w:p w14:paraId="52012F76" w14:textId="77777777" w:rsidR="00620764" w:rsidRPr="005D24A7" w:rsidRDefault="00E1361B" w:rsidP="008B32E2">
      <w:pPr>
        <w:widowControl w:val="0"/>
        <w:numPr>
          <w:ilvl w:val="0"/>
          <w:numId w:val="16"/>
        </w:numPr>
        <w:spacing w:before="0" w:after="0"/>
        <w:rPr>
          <w:rFonts w:eastAsia="Times New Roman" w:cs="Arial"/>
          <w:color w:val="auto"/>
          <w:szCs w:val="22"/>
          <w:lang w:val="de-CH" w:eastAsia="fr-LU"/>
        </w:rPr>
      </w:pPr>
      <w:r>
        <w:rPr>
          <w:rFonts w:eastAsia="Times New Roman" w:cs="Arial"/>
          <w:color w:val="auto"/>
          <w:szCs w:val="22"/>
          <w:lang w:val="de-DE" w:eastAsia="de-DE" w:bidi="de-DE"/>
        </w:rPr>
        <w:t>Anbringung von Präsenzmeldern und Tageslichtsensoren für eine automatische Steuerung der Beleuchtung.</w:t>
      </w:r>
    </w:p>
    <w:p w14:paraId="1286AC7E" w14:textId="77777777" w:rsidR="00620764" w:rsidRPr="003233B9" w:rsidRDefault="00E1361B" w:rsidP="001A4024">
      <w:pPr>
        <w:pStyle w:val="berschrift2"/>
        <w:rPr>
          <w:rFonts w:cs="Arial"/>
        </w:rPr>
      </w:pPr>
      <w:bookmarkStart w:id="12" w:name="_Toc46215327"/>
      <w:bookmarkStart w:id="13" w:name="_Toc122437359"/>
      <w:r>
        <w:rPr>
          <w:rFonts w:cs="Arial"/>
          <w:color w:val="12374D"/>
          <w:lang w:val="de-DE" w:eastAsia="de-DE" w:bidi="de-DE"/>
        </w:rPr>
        <w:t>Förderungen</w:t>
      </w:r>
      <w:bookmarkEnd w:id="12"/>
      <w:bookmarkEnd w:id="13"/>
    </w:p>
    <w:p w14:paraId="53942375" w14:textId="77777777" w:rsidR="00620764" w:rsidRPr="003E6D28" w:rsidRDefault="00E1361B" w:rsidP="004A3E4E">
      <w:pPr>
        <w:pStyle w:val="berschrift3"/>
        <w:rPr>
          <w:rFonts w:cs="Arial"/>
          <w:color w:val="auto"/>
          <w:szCs w:val="22"/>
          <w:lang w:eastAsia="fr-LU"/>
        </w:rPr>
      </w:pPr>
      <w:bookmarkStart w:id="14" w:name="_Toc122437360"/>
      <w:r>
        <w:rPr>
          <w:rFonts w:cs="Arial"/>
          <w:color w:val="12374D"/>
          <w:lang w:val="de-DE" w:eastAsia="de-DE" w:bidi="de-DE"/>
        </w:rPr>
        <w:t>Energieversorger</w:t>
      </w:r>
      <w:bookmarkEnd w:id="14"/>
    </w:p>
    <w:p w14:paraId="7521167E" w14:textId="77777777" w:rsidR="00620764" w:rsidRPr="003E6D28" w:rsidRDefault="00E1361B" w:rsidP="00620764">
      <w:pPr>
        <w:widowControl w:val="0"/>
        <w:spacing w:before="0" w:after="0"/>
        <w:ind w:left="567"/>
        <w:rPr>
          <w:rFonts w:eastAsia="Times New Roman" w:cs="Arial"/>
          <w:color w:val="auto"/>
          <w:szCs w:val="22"/>
          <w:lang w:val="fr-FR" w:eastAsia="fr-LU"/>
        </w:rPr>
      </w:pPr>
      <w:r>
        <w:rPr>
          <w:rFonts w:eastAsia="Times New Roman" w:cs="Arial"/>
          <w:color w:val="auto"/>
          <w:szCs w:val="22"/>
          <w:lang w:val="de-DE" w:eastAsia="de-DE" w:bidi="de-DE"/>
        </w:rPr>
        <w:t>Die luxemburgischen Energieversorger haben ein Förderprogramm für Energiesparmaßnahmen ins Leben gerufen.</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Im Rahmen des Förderprogramms wird natürlichen oder juristischen Personen, die Energiesparmaßnahmen umsetzen, eine finanzielle Beihilfe für bestimmte förderungsfähige Arbeiten gewährt, die in einer Liste zusammengefasst sind.</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Die Beihilfe kann mit etwaigen weiteren Förderungen kombiniert werden.</w:t>
      </w:r>
    </w:p>
    <w:p w14:paraId="1168DB8F"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7EBBB31E" w14:textId="77777777" w:rsidR="00620764" w:rsidRPr="003233B9" w:rsidRDefault="00E1361B" w:rsidP="001A4024">
      <w:pPr>
        <w:pStyle w:val="berschrift3"/>
        <w:rPr>
          <w:rFonts w:cs="Arial"/>
        </w:rPr>
      </w:pPr>
      <w:bookmarkStart w:id="15" w:name="_Toc122437361"/>
      <w:r>
        <w:rPr>
          <w:rFonts w:cs="Arial"/>
          <w:color w:val="12374D"/>
          <w:lang w:val="de-DE" w:eastAsia="de-DE" w:bidi="de-DE"/>
        </w:rPr>
        <w:t>Förderungen des Ministeriums für Wirtschaft</w:t>
      </w:r>
      <w:bookmarkEnd w:id="15"/>
    </w:p>
    <w:p w14:paraId="01D3929E"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2CAC6FAC"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Times New Roman" w:cs="Arial"/>
          <w:color w:val="auto"/>
          <w:szCs w:val="22"/>
          <w:lang w:val="de-DE" w:eastAsia="de-DE" w:bidi="de-DE"/>
        </w:rPr>
        <w:t>Für Unternehmen, die in Umwelttechnologien oder umweltfreundliche Verfahren investieren, wurde eine spezielle Beihilferegelung geschaffen.</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Die Förderungen werden in Form von finanziellen Beihilfen oder Zinszuschüssen gewährt.</w:t>
      </w:r>
    </w:p>
    <w:p w14:paraId="6E44DCC5" w14:textId="77777777" w:rsidR="00620764" w:rsidRPr="005D24A7" w:rsidRDefault="00620764" w:rsidP="00620764">
      <w:pPr>
        <w:widowControl w:val="0"/>
        <w:spacing w:before="0" w:after="0"/>
        <w:ind w:left="567"/>
        <w:rPr>
          <w:rFonts w:eastAsia="Times New Roman" w:cs="Arial"/>
          <w:color w:val="auto"/>
          <w:szCs w:val="22"/>
          <w:lang w:val="de-CH" w:eastAsia="fr-LU"/>
        </w:rPr>
      </w:pPr>
    </w:p>
    <w:p w14:paraId="62D666C1" w14:textId="77777777" w:rsidR="005361A1" w:rsidRPr="005D24A7" w:rsidRDefault="00E1361B" w:rsidP="00620764">
      <w:pPr>
        <w:widowControl w:val="0"/>
        <w:spacing w:before="0" w:after="0"/>
        <w:ind w:left="567"/>
        <w:rPr>
          <w:rFonts w:eastAsia="Times New Roman" w:cs="Arial"/>
          <w:color w:val="auto"/>
          <w:szCs w:val="22"/>
          <w:lang w:val="de-CH" w:eastAsia="fr-LU"/>
        </w:rPr>
      </w:pPr>
      <w:r>
        <w:rPr>
          <w:rFonts w:eastAsia="DengXian" w:cs="Arial"/>
          <w:color w:val="000000"/>
          <w:lang w:val="de-DE" w:eastAsia="de-DE" w:bidi="de-DE"/>
        </w:rPr>
        <w:t>Um den Unternehmen einen Überblick über die im Rahmen des geänderten Gesetzes vom 15. Dezember 2017 über eine Regelung für Umweltschutzbeihilfen verfügbaren Förderungen zu geben, wurde ein vereinfachter Leitfaden erarbeitet:</w:t>
      </w:r>
      <w:r w:rsidRPr="005D24A7">
        <w:rPr>
          <w:lang w:val="de-CH"/>
        </w:rPr>
        <w:t xml:space="preserve"> </w:t>
      </w:r>
      <w:r>
        <w:rPr>
          <w:rFonts w:eastAsia="DengXian" w:cs="Arial"/>
          <w:color w:val="000000"/>
          <w:szCs w:val="22"/>
          <w:lang w:val="de-DE" w:eastAsia="de-DE" w:bidi="de-DE"/>
        </w:rPr>
        <w:t xml:space="preserve">(LINK: </w:t>
      </w:r>
      <w:hyperlink r:id="rId18" w:history="1">
        <w:r>
          <w:rPr>
            <w:rStyle w:val="Hyperlink"/>
            <w:rFonts w:eastAsia="DengXian" w:cs="Arial"/>
            <w:color w:val="12374D"/>
            <w:szCs w:val="22"/>
            <w:lang w:val="de-DE" w:eastAsia="de-DE" w:bidi="de-DE"/>
          </w:rPr>
          <w:t>https://www.luxinnovation.lu/publication/aides-protection-environnement/</w:t>
        </w:r>
      </w:hyperlink>
      <w:r>
        <w:rPr>
          <w:rFonts w:eastAsia="DengXian" w:cs="Arial"/>
          <w:color w:val="000000"/>
          <w:szCs w:val="22"/>
          <w:lang w:val="de-DE" w:eastAsia="de-DE" w:bidi="de-DE"/>
        </w:rPr>
        <w:t>)</w:t>
      </w:r>
    </w:p>
    <w:p w14:paraId="5630D740" w14:textId="77777777" w:rsidR="004A3E4E" w:rsidRPr="005D24A7" w:rsidRDefault="004A3E4E" w:rsidP="00620764">
      <w:pPr>
        <w:widowControl w:val="0"/>
        <w:spacing w:before="0" w:after="0"/>
        <w:ind w:left="567"/>
        <w:rPr>
          <w:rFonts w:eastAsia="Times New Roman" w:cs="Arial"/>
          <w:color w:val="auto"/>
          <w:szCs w:val="22"/>
          <w:lang w:val="de-CH" w:eastAsia="fr-LU"/>
        </w:rPr>
      </w:pPr>
    </w:p>
    <w:p w14:paraId="2ABE83A0"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DengXian" w:cs="Arial"/>
          <w:color w:val="auto"/>
          <w:szCs w:val="22"/>
          <w:lang w:val="de-DE" w:eastAsia="de-DE" w:bidi="de-DE"/>
        </w:rPr>
        <w:t>Um die Unternehmen bei der Erstellung der Antragsunterlagen zu unterstützen, wird ihnen zudem ein Leitfaden (</w:t>
      </w:r>
      <w:proofErr w:type="spellStart"/>
      <w:r>
        <w:rPr>
          <w:rFonts w:eastAsia="DengXian" w:cs="Arial"/>
          <w:i/>
          <w:color w:val="auto"/>
          <w:szCs w:val="22"/>
          <w:lang w:val="de-DE" w:eastAsia="de-DE" w:bidi="de-DE"/>
        </w:rPr>
        <w:t>guide</w:t>
      </w:r>
      <w:proofErr w:type="spellEnd"/>
      <w:r>
        <w:rPr>
          <w:rFonts w:eastAsia="DengXian" w:cs="Arial"/>
          <w:i/>
          <w:color w:val="auto"/>
          <w:szCs w:val="22"/>
          <w:lang w:val="de-DE" w:eastAsia="de-DE" w:bidi="de-DE"/>
        </w:rPr>
        <w:t xml:space="preserve"> du </w:t>
      </w:r>
      <w:proofErr w:type="spellStart"/>
      <w:r>
        <w:rPr>
          <w:rFonts w:eastAsia="DengXian" w:cs="Arial"/>
          <w:i/>
          <w:color w:val="auto"/>
          <w:szCs w:val="22"/>
          <w:lang w:val="de-DE" w:eastAsia="de-DE" w:bidi="de-DE"/>
        </w:rPr>
        <w:t>requérant</w:t>
      </w:r>
      <w:proofErr w:type="spellEnd"/>
      <w:r>
        <w:rPr>
          <w:rFonts w:eastAsia="DengXian" w:cs="Arial"/>
          <w:color w:val="auto"/>
          <w:szCs w:val="22"/>
          <w:lang w:val="de-DE" w:eastAsia="de-DE" w:bidi="de-DE"/>
        </w:rPr>
        <w:t>) zur Verfügung gestellt.</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Die Beihilfen sind allerdings nur für Vorhaben größeren Umfangs vorgesehen.</w:t>
      </w:r>
    </w:p>
    <w:p w14:paraId="69CC4EA4" w14:textId="77777777" w:rsidR="00377BEE" w:rsidRPr="005D24A7" w:rsidRDefault="00377BEE" w:rsidP="00620764">
      <w:pPr>
        <w:widowControl w:val="0"/>
        <w:spacing w:before="0" w:after="0"/>
        <w:ind w:left="567"/>
        <w:rPr>
          <w:rFonts w:eastAsia="Times New Roman" w:cs="Arial"/>
          <w:color w:val="auto"/>
          <w:szCs w:val="22"/>
          <w:lang w:val="de-CH" w:eastAsia="fr-LU"/>
        </w:rPr>
      </w:pPr>
    </w:p>
    <w:p w14:paraId="5DF1C849" w14:textId="77777777" w:rsidR="00377BEE" w:rsidRPr="00EE38C5" w:rsidRDefault="00E1361B" w:rsidP="00620764">
      <w:pPr>
        <w:widowControl w:val="0"/>
        <w:spacing w:before="0" w:after="0"/>
        <w:ind w:left="567"/>
        <w:rPr>
          <w:rFonts w:eastAsia="Times New Roman" w:cs="Arial"/>
          <w:color w:val="auto"/>
          <w:szCs w:val="22"/>
          <w:lang w:val="de-CH" w:eastAsia="fr-LU"/>
        </w:rPr>
      </w:pPr>
      <w:r w:rsidRPr="00B413E4">
        <w:rPr>
          <w:rFonts w:eastAsia="DengXian" w:cs="Arial"/>
          <w:color w:val="auto"/>
          <w:shd w:val="clear" w:color="auto" w:fill="FFFFFF"/>
          <w:lang w:val="de-DE" w:eastAsia="de-DE" w:bidi="de-DE"/>
        </w:rPr>
        <w:t xml:space="preserve">Im Rahmen des Begleitprogramms </w:t>
      </w:r>
      <w:r w:rsidRPr="00B413E4">
        <w:rPr>
          <w:rStyle w:val="Fett"/>
          <w:rFonts w:eastAsia="DengXian" w:cs="Arial"/>
          <w:b w:val="0"/>
          <w:bCs w:val="0"/>
          <w:color w:val="auto"/>
          <w:shd w:val="clear" w:color="auto" w:fill="FFFFFF"/>
          <w:lang w:val="de-DE" w:eastAsia="de-DE" w:bidi="de-DE"/>
        </w:rPr>
        <w:t xml:space="preserve">SME Packages – </w:t>
      </w:r>
      <w:proofErr w:type="spellStart"/>
      <w:r w:rsidRPr="00B413E4">
        <w:rPr>
          <w:rStyle w:val="Fett"/>
          <w:rFonts w:eastAsia="DengXian" w:cs="Arial"/>
          <w:b w:val="0"/>
          <w:bCs w:val="0"/>
          <w:color w:val="auto"/>
          <w:shd w:val="clear" w:color="auto" w:fill="FFFFFF"/>
          <w:lang w:val="de-DE" w:eastAsia="de-DE" w:bidi="de-DE"/>
        </w:rPr>
        <w:t>Sustainability</w:t>
      </w:r>
      <w:proofErr w:type="spellEnd"/>
      <w:r w:rsidRPr="00B413E4">
        <w:rPr>
          <w:rFonts w:eastAsia="DengXian" w:cs="Arial"/>
          <w:color w:val="auto"/>
          <w:shd w:val="clear" w:color="auto" w:fill="FFFFFF"/>
          <w:lang w:val="de-DE" w:eastAsia="de-DE" w:bidi="de-DE"/>
        </w:rPr>
        <w:t xml:space="preserve"> erhalten Unternehmen individuelle Unterstützung bei der Ermittlung einer konkreten Lösung zur </w:t>
      </w:r>
      <w:r w:rsidRPr="00B413E4">
        <w:rPr>
          <w:rStyle w:val="Fett"/>
          <w:rFonts w:eastAsia="DengXian" w:cs="Arial"/>
          <w:b w:val="0"/>
          <w:bCs w:val="0"/>
          <w:color w:val="auto"/>
          <w:shd w:val="clear" w:color="auto" w:fill="FFFFFF"/>
          <w:lang w:val="de-DE" w:eastAsia="de-DE" w:bidi="de-DE"/>
        </w:rPr>
        <w:t>Reduzierung ihrer Umweltauswirkungen</w:t>
      </w:r>
      <w:r w:rsidRPr="00B413E4">
        <w:rPr>
          <w:rFonts w:eastAsia="DengXian" w:cs="Arial"/>
          <w:color w:val="auto"/>
          <w:shd w:val="clear" w:color="auto" w:fill="FFFFFF"/>
          <w:lang w:val="de-DE" w:eastAsia="de-DE" w:bidi="de-DE"/>
        </w:rPr>
        <w:t xml:space="preserve">: Durch die Senkung des </w:t>
      </w:r>
      <w:r w:rsidRPr="00B413E4">
        <w:rPr>
          <w:rStyle w:val="Fett"/>
          <w:rFonts w:eastAsia="DengXian" w:cs="Arial"/>
          <w:b w:val="0"/>
          <w:bCs w:val="0"/>
          <w:color w:val="auto"/>
          <w:shd w:val="clear" w:color="auto" w:fill="FFFFFF"/>
          <w:lang w:val="de-DE" w:eastAsia="de-DE" w:bidi="de-DE"/>
        </w:rPr>
        <w:t>Energie-</w:t>
      </w:r>
      <w:r w:rsidRPr="00B413E4">
        <w:rPr>
          <w:rFonts w:eastAsia="DengXian" w:cs="Arial"/>
          <w:color w:val="auto"/>
          <w:shd w:val="clear" w:color="auto" w:fill="FFFFFF"/>
          <w:lang w:val="de-DE" w:eastAsia="de-DE" w:bidi="de-DE"/>
        </w:rPr>
        <w:t xml:space="preserve"> </w:t>
      </w:r>
      <w:r w:rsidRPr="00B413E4">
        <w:rPr>
          <w:rStyle w:val="Fett"/>
          <w:rFonts w:eastAsia="DengXian" w:cs="Arial"/>
          <w:b w:val="0"/>
          <w:bCs w:val="0"/>
          <w:color w:val="auto"/>
          <w:shd w:val="clear" w:color="auto" w:fill="FFFFFF"/>
          <w:lang w:val="de-DE" w:eastAsia="de-DE" w:bidi="de-DE"/>
        </w:rPr>
        <w:t>oder Wasserverbrauchs</w:t>
      </w:r>
      <w:r w:rsidRPr="00B413E4">
        <w:rPr>
          <w:rFonts w:eastAsia="DengXian" w:cs="Arial"/>
          <w:color w:val="auto"/>
          <w:shd w:val="clear" w:color="auto" w:fill="FFFFFF"/>
          <w:lang w:val="de-DE" w:eastAsia="de-DE" w:bidi="de-DE"/>
        </w:rPr>
        <w:t xml:space="preserve">, die Verbesserung des </w:t>
      </w:r>
      <w:r w:rsidRPr="00B413E4">
        <w:rPr>
          <w:rStyle w:val="Fett"/>
          <w:rFonts w:eastAsia="DengXian" w:cs="Arial"/>
          <w:b w:val="0"/>
          <w:bCs w:val="0"/>
          <w:color w:val="auto"/>
          <w:shd w:val="clear" w:color="auto" w:fill="FFFFFF"/>
          <w:lang w:val="de-DE" w:eastAsia="de-DE" w:bidi="de-DE"/>
        </w:rPr>
        <w:t>Abfallmanagements</w:t>
      </w:r>
      <w:r w:rsidRPr="00B413E4">
        <w:rPr>
          <w:rFonts w:eastAsia="DengXian" w:cs="Arial"/>
          <w:color w:val="auto"/>
          <w:shd w:val="clear" w:color="auto" w:fill="FFFFFF"/>
          <w:lang w:val="de-DE" w:eastAsia="de-DE" w:bidi="de-DE"/>
        </w:rPr>
        <w:t xml:space="preserve"> oder die Verringerung des </w:t>
      </w:r>
      <w:r w:rsidRPr="00B413E4">
        <w:rPr>
          <w:rStyle w:val="Fett"/>
          <w:rFonts w:eastAsia="DengXian" w:cs="Arial"/>
          <w:b w:val="0"/>
          <w:bCs w:val="0"/>
          <w:color w:val="auto"/>
          <w:shd w:val="clear" w:color="auto" w:fill="FFFFFF"/>
          <w:lang w:val="de-DE" w:eastAsia="de-DE" w:bidi="de-DE"/>
        </w:rPr>
        <w:t>CO</w:t>
      </w:r>
      <w:r w:rsidRPr="00B413E4">
        <w:rPr>
          <w:rStyle w:val="Fett"/>
          <w:rFonts w:eastAsia="DengXian" w:cs="Arial"/>
          <w:b w:val="0"/>
          <w:bCs w:val="0"/>
          <w:color w:val="auto"/>
          <w:shd w:val="clear" w:color="auto" w:fill="FFFFFF"/>
          <w:vertAlign w:val="subscript"/>
          <w:lang w:val="de-DE" w:eastAsia="de-DE" w:bidi="de-DE"/>
        </w:rPr>
        <w:t>2</w:t>
      </w:r>
      <w:r w:rsidRPr="00B413E4">
        <w:rPr>
          <w:rStyle w:val="Fett"/>
          <w:rFonts w:eastAsia="DengXian" w:cs="Arial"/>
          <w:b w:val="0"/>
          <w:bCs w:val="0"/>
          <w:color w:val="auto"/>
          <w:shd w:val="clear" w:color="auto" w:fill="FFFFFF"/>
          <w:lang w:val="de-DE" w:eastAsia="de-DE" w:bidi="de-DE"/>
        </w:rPr>
        <w:t>-Fußabdrucks</w:t>
      </w:r>
      <w:r w:rsidRPr="00B413E4">
        <w:rPr>
          <w:rFonts w:eastAsia="DengXian" w:cs="Arial"/>
          <w:color w:val="auto"/>
          <w:shd w:val="clear" w:color="auto" w:fill="FFFFFF"/>
          <w:lang w:val="de-DE" w:eastAsia="de-DE" w:bidi="de-DE"/>
        </w:rPr>
        <w:t xml:space="preserve"> werden Einsparungen angestrebt.</w:t>
      </w:r>
    </w:p>
    <w:p w14:paraId="1F9D8924" w14:textId="77777777" w:rsidR="00620764" w:rsidRPr="005D24A7" w:rsidRDefault="00620764" w:rsidP="00620764">
      <w:pPr>
        <w:spacing w:before="0" w:after="0"/>
        <w:jc w:val="left"/>
        <w:rPr>
          <w:rFonts w:eastAsia="Times New Roman" w:cs="Arial"/>
          <w:color w:val="auto"/>
          <w:sz w:val="20"/>
          <w:szCs w:val="20"/>
          <w:lang w:val="de-CH" w:eastAsia="fr-LU"/>
        </w:rPr>
      </w:pPr>
    </w:p>
    <w:p w14:paraId="79A2DDC7" w14:textId="77777777" w:rsidR="00620764" w:rsidRPr="005D24A7" w:rsidRDefault="00620764" w:rsidP="00620764">
      <w:pPr>
        <w:spacing w:before="0" w:after="0"/>
        <w:rPr>
          <w:rFonts w:eastAsia="Times New Roman" w:cs="Arial"/>
          <w:color w:val="auto"/>
          <w:sz w:val="18"/>
          <w:szCs w:val="20"/>
          <w:lang w:val="de-CH" w:eastAsia="fr-LU"/>
        </w:rPr>
      </w:pPr>
    </w:p>
    <w:p w14:paraId="782301DE" w14:textId="77777777" w:rsidR="00620764" w:rsidRPr="003233B9" w:rsidRDefault="00E1361B" w:rsidP="001A4024">
      <w:pPr>
        <w:pStyle w:val="berschrift2"/>
        <w:rPr>
          <w:rFonts w:cs="Arial"/>
        </w:rPr>
      </w:pPr>
      <w:bookmarkStart w:id="16" w:name="_Toc46215328"/>
      <w:bookmarkStart w:id="17" w:name="_Toc122437362"/>
      <w:r>
        <w:rPr>
          <w:rFonts w:cs="Arial"/>
          <w:color w:val="12374D"/>
          <w:lang w:val="de-DE" w:eastAsia="de-DE" w:bidi="de-DE"/>
        </w:rPr>
        <w:t>Informationsquellen</w:t>
      </w:r>
      <w:bookmarkEnd w:id="16"/>
      <w:bookmarkEnd w:id="17"/>
    </w:p>
    <w:p w14:paraId="720B951C" w14:textId="77777777" w:rsidR="00620764" w:rsidRPr="00620764" w:rsidRDefault="00620764" w:rsidP="00620764">
      <w:pPr>
        <w:spacing w:before="0" w:after="0"/>
        <w:rPr>
          <w:rFonts w:eastAsia="Times New Roman" w:cs="Arial"/>
          <w:color w:val="auto"/>
          <w:sz w:val="18"/>
          <w:szCs w:val="20"/>
          <w:lang w:val="fr-FR" w:eastAsia="fr-LU"/>
        </w:rPr>
      </w:pPr>
    </w:p>
    <w:p w14:paraId="41644FED"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Times New Roman" w:cs="Arial"/>
          <w:color w:val="auto"/>
          <w:szCs w:val="22"/>
          <w:lang w:val="de-DE" w:eastAsia="de-DE" w:bidi="de-DE"/>
        </w:rPr>
        <w:t>Die vorliegende energietechnische Untersuchung basiert auf den zum Zeitpunkt der Durchführung der Untersuchung vorliegenden und vom Kunden bereitgestellten Plänen und Unterlagen, den anlässlich des Ortstermins gesammelten Daten sowie den zum Zeitpunkt der Analyse geltenden Normen und gesetzlichen Vorschriften.</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 xml:space="preserve">Im Folgenden finden Sie eine Liste der Normen und gesetzlichen Vorschriften, die der Analyse </w:t>
      </w:r>
      <w:proofErr w:type="spellStart"/>
      <w:r>
        <w:rPr>
          <w:rFonts w:eastAsia="Times New Roman" w:cs="Arial"/>
          <w:color w:val="auto"/>
          <w:szCs w:val="22"/>
          <w:lang w:val="de-DE" w:eastAsia="de-DE" w:bidi="de-DE"/>
        </w:rPr>
        <w:t>zugrundeliegen</w:t>
      </w:r>
      <w:proofErr w:type="spellEnd"/>
      <w:r>
        <w:rPr>
          <w:rFonts w:eastAsia="Times New Roman" w:cs="Arial"/>
          <w:color w:val="auto"/>
          <w:szCs w:val="22"/>
          <w:lang w:val="de-DE" w:eastAsia="de-DE" w:bidi="de-DE"/>
        </w:rPr>
        <w:t>:</w:t>
      </w:r>
    </w:p>
    <w:p w14:paraId="405B2192" w14:textId="77777777" w:rsidR="00620764" w:rsidRPr="005D24A7" w:rsidRDefault="00620764" w:rsidP="00620764">
      <w:pPr>
        <w:keepLines/>
        <w:widowControl w:val="0"/>
        <w:spacing w:before="0" w:after="0"/>
        <w:rPr>
          <w:rFonts w:eastAsia="Times New Roman" w:cs="Arial"/>
          <w:color w:val="auto"/>
          <w:szCs w:val="22"/>
          <w:lang w:val="de-CH" w:eastAsia="fr-LU"/>
        </w:rPr>
      </w:pPr>
    </w:p>
    <w:p w14:paraId="0323BC27" w14:textId="77777777" w:rsidR="00620764" w:rsidRPr="004A3E4E" w:rsidRDefault="00E1361B" w:rsidP="008B32E2">
      <w:pPr>
        <w:keepLines/>
        <w:widowControl w:val="0"/>
        <w:numPr>
          <w:ilvl w:val="0"/>
          <w:numId w:val="9"/>
        </w:numPr>
        <w:spacing w:before="0" w:after="0"/>
        <w:ind w:left="851" w:hanging="284"/>
        <w:rPr>
          <w:rFonts w:eastAsia="Times New Roman" w:cs="Arial"/>
          <w:color w:val="auto"/>
          <w:szCs w:val="22"/>
          <w:lang w:val="de-LU" w:eastAsia="fr-LU"/>
        </w:rPr>
      </w:pPr>
      <w:r>
        <w:rPr>
          <w:rFonts w:eastAsia="Times New Roman" w:cs="Arial"/>
          <w:color w:val="auto"/>
          <w:szCs w:val="22"/>
          <w:lang w:val="de-DE" w:eastAsia="de-DE" w:bidi="de-DE"/>
        </w:rPr>
        <w:lastRenderedPageBreak/>
        <w:t>VDI 3807:</w:t>
      </w:r>
      <w:r w:rsidRPr="004A3E4E">
        <w:rPr>
          <w:rFonts w:eastAsia="Times New Roman" w:cs="Arial"/>
          <w:color w:val="auto"/>
          <w:szCs w:val="22"/>
          <w:lang w:val="de-LU" w:eastAsia="fr-LU"/>
        </w:rPr>
        <w:t xml:space="preserve"> </w:t>
      </w:r>
      <w:r>
        <w:rPr>
          <w:rFonts w:eastAsia="Times New Roman" w:cs="Arial"/>
          <w:color w:val="auto"/>
          <w:szCs w:val="22"/>
          <w:lang w:val="de-DE" w:eastAsia="de-DE" w:bidi="de-DE"/>
        </w:rPr>
        <w:t>Energie und Wasserverbrauchskennwerte für Gebäude – Blatt 4: Teilkennwerte elektrische Energie</w:t>
      </w:r>
    </w:p>
    <w:p w14:paraId="0CF5DD0B" w14:textId="77777777" w:rsidR="00620764" w:rsidRPr="005D24A7" w:rsidRDefault="00E1361B" w:rsidP="008B32E2">
      <w:pPr>
        <w:keepLines/>
        <w:widowControl w:val="0"/>
        <w:numPr>
          <w:ilvl w:val="0"/>
          <w:numId w:val="9"/>
        </w:numPr>
        <w:spacing w:before="0" w:after="0"/>
        <w:ind w:left="851" w:hanging="284"/>
        <w:rPr>
          <w:rFonts w:eastAsia="Times New Roman" w:cs="Arial"/>
          <w:color w:val="auto"/>
          <w:szCs w:val="22"/>
          <w:lang w:val="de-CH" w:eastAsia="fr-LU"/>
        </w:rPr>
      </w:pPr>
      <w:r>
        <w:rPr>
          <w:rFonts w:eastAsia="Times New Roman" w:cs="Arial"/>
          <w:color w:val="auto"/>
          <w:szCs w:val="22"/>
          <w:lang w:val="de-DE" w:eastAsia="de-DE" w:bidi="de-DE"/>
        </w:rPr>
        <w:t>EN 15251:</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Eingangsparameter für das Raumklima zur Auslegung und Bewertung der Energieeffizienz von Gebäuden – Raumluftqualität, Temperatur, Licht und Akustik</w:t>
      </w:r>
    </w:p>
    <w:p w14:paraId="4F2D9D4E" w14:textId="77777777" w:rsidR="00620764" w:rsidRPr="005D24A7" w:rsidRDefault="00E1361B" w:rsidP="008B32E2">
      <w:pPr>
        <w:keepLines/>
        <w:widowControl w:val="0"/>
        <w:numPr>
          <w:ilvl w:val="0"/>
          <w:numId w:val="9"/>
        </w:numPr>
        <w:spacing w:before="0" w:after="0"/>
        <w:ind w:left="851" w:hanging="284"/>
        <w:rPr>
          <w:rFonts w:eastAsia="Times New Roman" w:cs="Arial"/>
          <w:color w:val="auto"/>
          <w:szCs w:val="22"/>
          <w:lang w:val="de-CH" w:eastAsia="fr-LU"/>
        </w:rPr>
      </w:pPr>
      <w:r>
        <w:rPr>
          <w:rFonts w:eastAsia="Times New Roman" w:cs="Arial"/>
          <w:color w:val="auto"/>
          <w:szCs w:val="22"/>
          <w:lang w:val="de-DE" w:eastAsia="de-DE" w:bidi="de-DE"/>
        </w:rPr>
        <w:t>EN 12464-1:</w:t>
      </w:r>
      <w:r w:rsidR="004D44D3" w:rsidRPr="005D24A7">
        <w:rPr>
          <w:rFonts w:eastAsia="Times New Roman" w:cs="Arial"/>
          <w:color w:val="auto"/>
          <w:szCs w:val="22"/>
          <w:lang w:val="de-CH" w:eastAsia="fr-LU"/>
        </w:rPr>
        <w:t xml:space="preserve"> </w:t>
      </w:r>
      <w:r>
        <w:rPr>
          <w:rFonts w:eastAsia="Times New Roman" w:cs="Arial"/>
          <w:color w:val="auto"/>
          <w:szCs w:val="22"/>
          <w:lang w:val="de-DE" w:eastAsia="de-DE" w:bidi="de-DE"/>
        </w:rPr>
        <w:t>Licht und Beleuchtung - Beleuchtung von Arbeitsstätten – Teil 1: Arbeitsstätten in Innenräumen</w:t>
      </w:r>
    </w:p>
    <w:p w14:paraId="23F88D8C" w14:textId="77777777" w:rsidR="00620764" w:rsidRPr="005D24A7" w:rsidRDefault="00E1361B" w:rsidP="008B32E2">
      <w:pPr>
        <w:keepLines/>
        <w:widowControl w:val="0"/>
        <w:numPr>
          <w:ilvl w:val="0"/>
          <w:numId w:val="9"/>
        </w:numPr>
        <w:spacing w:before="0" w:after="0"/>
        <w:ind w:left="851" w:hanging="284"/>
        <w:rPr>
          <w:rFonts w:eastAsia="Times New Roman" w:cs="Arial"/>
          <w:color w:val="auto"/>
          <w:szCs w:val="22"/>
          <w:lang w:val="de-CH" w:eastAsia="fr-LU"/>
        </w:rPr>
      </w:pPr>
      <w:r>
        <w:rPr>
          <w:rFonts w:eastAsia="Arial" w:cs="Arial"/>
          <w:color w:val="auto"/>
          <w:szCs w:val="22"/>
          <w:lang w:val="de-DE" w:eastAsia="de-DE" w:bidi="de-DE"/>
        </w:rPr>
        <w:t>EN 13779-1:</w:t>
      </w:r>
      <w:r w:rsidR="004D44D3" w:rsidRPr="005D24A7">
        <w:rPr>
          <w:rFonts w:eastAsia="Times New Roman" w:cs="Arial"/>
          <w:color w:val="auto"/>
          <w:szCs w:val="22"/>
          <w:lang w:val="de-CH" w:eastAsia="fr-LU"/>
        </w:rPr>
        <w:t xml:space="preserve"> </w:t>
      </w:r>
      <w:r>
        <w:rPr>
          <w:rFonts w:eastAsia="Times New Roman" w:cs="Arial"/>
          <w:color w:val="auto"/>
          <w:szCs w:val="22"/>
          <w:lang w:val="de-DE" w:eastAsia="de-DE" w:bidi="de-DE"/>
        </w:rPr>
        <w:t>Lüftung von Nichtwohngebäuden – Allgemeine Grundlagen und Anforderungen für Lüftungs- und Klimaanlagen und Raumkühlsysteme</w:t>
      </w:r>
    </w:p>
    <w:p w14:paraId="115B04B6" w14:textId="77777777" w:rsidR="00620764" w:rsidRPr="005D24A7" w:rsidRDefault="00E1361B" w:rsidP="008B32E2">
      <w:pPr>
        <w:keepLines/>
        <w:widowControl w:val="0"/>
        <w:numPr>
          <w:ilvl w:val="0"/>
          <w:numId w:val="9"/>
        </w:numPr>
        <w:spacing w:before="0" w:after="0"/>
        <w:ind w:left="851" w:hanging="284"/>
        <w:rPr>
          <w:rFonts w:eastAsia="Times New Roman" w:cs="Arial"/>
          <w:color w:val="auto"/>
          <w:szCs w:val="22"/>
          <w:lang w:val="de-CH" w:eastAsia="fr-LU"/>
        </w:rPr>
      </w:pPr>
      <w:r>
        <w:rPr>
          <w:rFonts w:eastAsia="Times New Roman" w:cs="Arial"/>
          <w:color w:val="auto"/>
          <w:szCs w:val="22"/>
          <w:lang w:val="de-DE" w:eastAsia="de-DE" w:bidi="de-DE"/>
        </w:rPr>
        <w:t>RGD 31.08.2010:</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Großherzogliche Verordnung vom 31. August 2010 über die Energieeffizienz von Zweckbauten</w:t>
      </w:r>
    </w:p>
    <w:p w14:paraId="6BD06D37" w14:textId="77777777" w:rsidR="00620764" w:rsidRPr="005D24A7" w:rsidRDefault="00E1361B" w:rsidP="008B32E2">
      <w:pPr>
        <w:keepLines/>
        <w:widowControl w:val="0"/>
        <w:numPr>
          <w:ilvl w:val="0"/>
          <w:numId w:val="9"/>
        </w:numPr>
        <w:spacing w:before="0" w:after="0"/>
        <w:ind w:left="851" w:hanging="284"/>
        <w:rPr>
          <w:rFonts w:eastAsia="Times New Roman" w:cs="Arial"/>
          <w:color w:val="auto"/>
          <w:szCs w:val="22"/>
          <w:lang w:val="de-CH" w:eastAsia="fr-LU"/>
        </w:rPr>
      </w:pPr>
      <w:r>
        <w:rPr>
          <w:rFonts w:eastAsia="Times New Roman" w:cs="Arial"/>
          <w:color w:val="auto"/>
          <w:szCs w:val="22"/>
          <w:lang w:val="de-DE" w:eastAsia="de-DE" w:bidi="de-DE"/>
        </w:rPr>
        <w:t>EN ISO 50001:</w:t>
      </w:r>
      <w:r w:rsidRPr="005D24A7">
        <w:rPr>
          <w:rFonts w:eastAsia="Times New Roman" w:cs="Arial"/>
          <w:color w:val="auto"/>
          <w:szCs w:val="22"/>
          <w:lang w:val="de-CH" w:eastAsia="fr-LU"/>
        </w:rPr>
        <w:t xml:space="preserve"> </w:t>
      </w:r>
      <w:r>
        <w:rPr>
          <w:rFonts w:eastAsia="Times New Roman" w:cs="Arial"/>
          <w:color w:val="auto"/>
          <w:szCs w:val="22"/>
          <w:lang w:val="de-DE" w:eastAsia="de-DE" w:bidi="de-DE"/>
        </w:rPr>
        <w:t>Energiemanagementsysteme – Anforderungen mit Anleitung zur Anwendung (ISO 50001:2011)</w:t>
      </w:r>
    </w:p>
    <w:p w14:paraId="35FAD28A" w14:textId="77777777" w:rsidR="00620764" w:rsidRPr="004A3E4E" w:rsidRDefault="00E1361B" w:rsidP="008B32E2">
      <w:pPr>
        <w:keepLines/>
        <w:widowControl w:val="0"/>
        <w:numPr>
          <w:ilvl w:val="0"/>
          <w:numId w:val="9"/>
        </w:numPr>
        <w:spacing w:before="0" w:after="0"/>
        <w:ind w:left="851" w:hanging="284"/>
        <w:rPr>
          <w:rFonts w:eastAsia="Times New Roman" w:cs="Arial"/>
          <w:color w:val="auto"/>
          <w:szCs w:val="22"/>
          <w:lang w:val="fr-FR" w:eastAsia="fr-LU"/>
        </w:rPr>
      </w:pPr>
      <w:r>
        <w:rPr>
          <w:rFonts w:eastAsia="Times New Roman" w:cs="Arial"/>
          <w:color w:val="auto"/>
          <w:szCs w:val="22"/>
          <w:lang w:val="de-DE" w:eastAsia="de-DE" w:bidi="de-DE"/>
        </w:rPr>
        <w:t>EN 16247-1:</w:t>
      </w:r>
      <w:r w:rsidRPr="004A3E4E">
        <w:rPr>
          <w:rFonts w:eastAsia="Times New Roman" w:cs="Arial"/>
          <w:color w:val="auto"/>
          <w:szCs w:val="22"/>
          <w:lang w:val="fr-FR" w:eastAsia="fr-LU"/>
        </w:rPr>
        <w:t xml:space="preserve"> </w:t>
      </w:r>
      <w:r>
        <w:rPr>
          <w:rFonts w:eastAsia="Times New Roman" w:cs="Arial"/>
          <w:color w:val="auto"/>
          <w:szCs w:val="22"/>
          <w:lang w:val="de-DE" w:eastAsia="de-DE" w:bidi="de-DE"/>
        </w:rPr>
        <w:t>Energieaudits – Teil 1: Allgemeine Anforderungen</w:t>
      </w:r>
    </w:p>
    <w:p w14:paraId="726BBFD6" w14:textId="77777777" w:rsidR="00620764" w:rsidRPr="004A3E4E" w:rsidRDefault="00E1361B" w:rsidP="008B32E2">
      <w:pPr>
        <w:keepLines/>
        <w:widowControl w:val="0"/>
        <w:numPr>
          <w:ilvl w:val="0"/>
          <w:numId w:val="9"/>
        </w:numPr>
        <w:spacing w:before="0" w:after="0"/>
        <w:ind w:left="851" w:hanging="284"/>
        <w:rPr>
          <w:rFonts w:eastAsia="Times New Roman" w:cs="Arial"/>
          <w:color w:val="auto"/>
          <w:szCs w:val="22"/>
          <w:lang w:val="fr-FR" w:eastAsia="fr-LU"/>
        </w:rPr>
      </w:pPr>
      <w:r>
        <w:rPr>
          <w:rFonts w:eastAsia="Arial" w:cs="Arial"/>
          <w:color w:val="auto"/>
          <w:szCs w:val="22"/>
          <w:lang w:val="de-DE" w:eastAsia="de-DE" w:bidi="de-DE"/>
        </w:rPr>
        <w:t>EN 16247-2:</w:t>
      </w:r>
      <w:r w:rsidRPr="004A3E4E">
        <w:rPr>
          <w:rFonts w:eastAsia="Times New Roman" w:cs="Arial"/>
          <w:color w:val="auto"/>
          <w:szCs w:val="22"/>
          <w:lang w:val="fr-FR" w:eastAsia="fr-LU"/>
        </w:rPr>
        <w:t xml:space="preserve"> </w:t>
      </w:r>
      <w:r>
        <w:rPr>
          <w:rFonts w:eastAsia="Times New Roman" w:cs="Arial"/>
          <w:color w:val="auto"/>
          <w:szCs w:val="22"/>
          <w:lang w:val="de-DE" w:eastAsia="de-DE" w:bidi="de-DE"/>
        </w:rPr>
        <w:t>Energieaudits – Teil 2: Gebäude</w:t>
      </w:r>
    </w:p>
    <w:p w14:paraId="2AAB6E6D" w14:textId="77777777" w:rsidR="00620764" w:rsidRPr="00620764" w:rsidRDefault="00E1361B" w:rsidP="008B32E2">
      <w:pPr>
        <w:keepLines/>
        <w:widowControl w:val="0"/>
        <w:numPr>
          <w:ilvl w:val="0"/>
          <w:numId w:val="9"/>
        </w:numPr>
        <w:spacing w:before="0" w:after="0"/>
        <w:ind w:left="567" w:hanging="284"/>
        <w:rPr>
          <w:rFonts w:eastAsia="Times New Roman" w:cs="Arial"/>
          <w:color w:val="auto"/>
          <w:sz w:val="18"/>
          <w:szCs w:val="20"/>
          <w:lang w:val="fr-FR" w:eastAsia="fr-LU"/>
        </w:rPr>
      </w:pPr>
      <w:r w:rsidRPr="00620764">
        <w:rPr>
          <w:rFonts w:eastAsia="Times New Roman" w:cs="Arial"/>
          <w:color w:val="auto"/>
          <w:sz w:val="18"/>
          <w:szCs w:val="20"/>
          <w:lang w:val="fr-FR" w:eastAsia="fr-LU"/>
        </w:rPr>
        <w:br w:type="page"/>
      </w:r>
    </w:p>
    <w:p w14:paraId="0DB824D7" w14:textId="77777777" w:rsidR="00620764" w:rsidRPr="003233B9" w:rsidRDefault="00E1361B" w:rsidP="008B32E2">
      <w:pPr>
        <w:pStyle w:val="berschrift1"/>
        <w:rPr>
          <w:rFonts w:cs="Arial"/>
        </w:rPr>
      </w:pPr>
      <w:bookmarkStart w:id="18" w:name="_Toc46215329"/>
      <w:bookmarkStart w:id="19" w:name="_Toc122437363"/>
      <w:r>
        <w:rPr>
          <w:rFonts w:cs="Arial"/>
          <w:color w:val="12374D"/>
          <w:lang w:val="de-DE" w:eastAsia="de-DE" w:bidi="de-DE"/>
        </w:rPr>
        <w:lastRenderedPageBreak/>
        <w:t>Allgemeine Beschreibung</w:t>
      </w:r>
      <w:bookmarkEnd w:id="6"/>
      <w:bookmarkEnd w:id="7"/>
      <w:bookmarkEnd w:id="8"/>
      <w:bookmarkEnd w:id="9"/>
      <w:bookmarkEnd w:id="10"/>
      <w:bookmarkEnd w:id="18"/>
      <w:bookmarkEnd w:id="19"/>
    </w:p>
    <w:p w14:paraId="6C6A0C64" w14:textId="77777777" w:rsidR="00620764" w:rsidRPr="003233B9" w:rsidRDefault="00E1361B" w:rsidP="001A4024">
      <w:pPr>
        <w:pStyle w:val="berschrift2"/>
        <w:rPr>
          <w:rFonts w:cs="Arial"/>
        </w:rPr>
      </w:pPr>
      <w:bookmarkStart w:id="20" w:name="_Toc46215330"/>
      <w:bookmarkStart w:id="21" w:name="_Toc122437364"/>
      <w:bookmarkStart w:id="22" w:name="_Toc197308747"/>
      <w:bookmarkStart w:id="23" w:name="_Toc209834173"/>
      <w:bookmarkStart w:id="24" w:name="_Toc477187266"/>
      <w:bookmarkEnd w:id="11"/>
      <w:r>
        <w:rPr>
          <w:rFonts w:cs="Arial"/>
          <w:color w:val="12374D"/>
          <w:lang w:val="de-DE" w:eastAsia="de-DE" w:bidi="de-DE"/>
        </w:rPr>
        <w:t>Standort</w:t>
      </w:r>
      <w:bookmarkEnd w:id="20"/>
      <w:bookmarkEnd w:id="21"/>
    </w:p>
    <w:p w14:paraId="3B6A52B0"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Style w:val="TableGrid1"/>
        <w:tblW w:w="0" w:type="auto"/>
        <w:jc w:val="center"/>
        <w:tblLayout w:type="fixed"/>
        <w:tblLook w:val="04A0" w:firstRow="1" w:lastRow="0" w:firstColumn="1" w:lastColumn="0" w:noHBand="0" w:noVBand="1"/>
      </w:tblPr>
      <w:tblGrid>
        <w:gridCol w:w="2830"/>
        <w:gridCol w:w="5654"/>
      </w:tblGrid>
      <w:tr w:rsidR="00777606" w14:paraId="59893054" w14:textId="77777777" w:rsidTr="00AD51D6">
        <w:trPr>
          <w:jc w:val="center"/>
        </w:trPr>
        <w:tc>
          <w:tcPr>
            <w:tcW w:w="2830" w:type="dxa"/>
            <w:shd w:val="clear" w:color="auto" w:fill="F2F2F2"/>
          </w:tcPr>
          <w:p w14:paraId="78F2F53D" w14:textId="77777777" w:rsidR="00620764" w:rsidRPr="00620764" w:rsidRDefault="00E1361B" w:rsidP="001A4024">
            <w:pPr>
              <w:spacing w:before="0" w:after="0"/>
              <w:rPr>
                <w:rFonts w:eastAsia="Times New Roman" w:cs="Arial"/>
                <w:color w:val="auto"/>
                <w:sz w:val="18"/>
                <w:lang w:eastAsia="fr-LU"/>
              </w:rPr>
            </w:pPr>
            <w:r>
              <w:rPr>
                <w:rFonts w:eastAsia="Times New Roman" w:cs="Arial"/>
                <w:color w:val="auto"/>
                <w:sz w:val="18"/>
                <w:lang w:val="de-DE" w:eastAsia="de-DE" w:bidi="de-DE"/>
              </w:rPr>
              <w:t>Niederlassung</w:t>
            </w:r>
          </w:p>
        </w:tc>
        <w:tc>
          <w:tcPr>
            <w:tcW w:w="5654" w:type="dxa"/>
          </w:tcPr>
          <w:p w14:paraId="1BB7140E" w14:textId="77777777" w:rsidR="00620764" w:rsidRPr="00620764" w:rsidRDefault="00E1361B" w:rsidP="001A4024">
            <w:pPr>
              <w:spacing w:before="0" w:after="0"/>
              <w:rPr>
                <w:rFonts w:eastAsia="Times New Roman" w:cs="Arial"/>
                <w:color w:val="auto"/>
                <w:sz w:val="18"/>
                <w:lang w:eastAsia="fr-LU"/>
              </w:rPr>
            </w:pPr>
            <w:r>
              <w:rPr>
                <w:rFonts w:eastAsia="Times New Roman" w:cs="Arial"/>
                <w:color w:val="auto"/>
                <w:sz w:val="18"/>
                <w:lang w:val="de-DE" w:eastAsia="de-DE" w:bidi="de-DE"/>
              </w:rPr>
              <w:t>Verwaltungsgebäude</w:t>
            </w:r>
          </w:p>
        </w:tc>
      </w:tr>
      <w:tr w:rsidR="00777606" w14:paraId="07DFE477" w14:textId="77777777" w:rsidTr="00AD51D6">
        <w:trPr>
          <w:jc w:val="center"/>
        </w:trPr>
        <w:tc>
          <w:tcPr>
            <w:tcW w:w="2830" w:type="dxa"/>
            <w:shd w:val="clear" w:color="auto" w:fill="F2F2F2"/>
          </w:tcPr>
          <w:p w14:paraId="7F0FFF26" w14:textId="77777777" w:rsidR="00620764" w:rsidRPr="00620764" w:rsidRDefault="00E1361B" w:rsidP="001A4024">
            <w:pPr>
              <w:spacing w:before="0" w:after="0"/>
              <w:rPr>
                <w:rFonts w:eastAsia="Times New Roman" w:cs="Arial"/>
                <w:color w:val="auto"/>
                <w:sz w:val="18"/>
                <w:lang w:eastAsia="fr-LU"/>
              </w:rPr>
            </w:pPr>
            <w:r>
              <w:rPr>
                <w:rFonts w:eastAsia="Times New Roman" w:cs="Arial"/>
                <w:color w:val="auto"/>
                <w:sz w:val="18"/>
                <w:lang w:val="de-DE" w:eastAsia="de-DE" w:bidi="de-DE"/>
              </w:rPr>
              <w:t>Gebäudenutzer</w:t>
            </w:r>
          </w:p>
        </w:tc>
        <w:tc>
          <w:tcPr>
            <w:tcW w:w="5654" w:type="dxa"/>
          </w:tcPr>
          <w:p w14:paraId="23BC3F94"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Unternehmen</w:t>
            </w:r>
          </w:p>
        </w:tc>
      </w:tr>
      <w:tr w:rsidR="00777606" w14:paraId="00253801" w14:textId="77777777" w:rsidTr="00AD51D6">
        <w:trPr>
          <w:jc w:val="center"/>
        </w:trPr>
        <w:tc>
          <w:tcPr>
            <w:tcW w:w="2830" w:type="dxa"/>
            <w:shd w:val="clear" w:color="auto" w:fill="F2F2F2"/>
          </w:tcPr>
          <w:p w14:paraId="334C5896"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Adresse</w:t>
            </w:r>
          </w:p>
        </w:tc>
        <w:tc>
          <w:tcPr>
            <w:tcW w:w="5654" w:type="dxa"/>
          </w:tcPr>
          <w:p w14:paraId="12EF448B"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Adresse</w:t>
            </w:r>
          </w:p>
        </w:tc>
      </w:tr>
      <w:tr w:rsidR="00777606" w14:paraId="5930631A" w14:textId="77777777" w:rsidTr="00AD51D6">
        <w:trPr>
          <w:jc w:val="center"/>
        </w:trPr>
        <w:tc>
          <w:tcPr>
            <w:tcW w:w="2830" w:type="dxa"/>
            <w:shd w:val="clear" w:color="auto" w:fill="F2F2F2"/>
          </w:tcPr>
          <w:p w14:paraId="2EE237FC" w14:textId="77777777" w:rsidR="00620764" w:rsidRPr="00620764" w:rsidRDefault="00E1361B" w:rsidP="001A4024">
            <w:pPr>
              <w:spacing w:before="0" w:after="0"/>
              <w:rPr>
                <w:rFonts w:eastAsia="Times New Roman" w:cs="Arial"/>
                <w:color w:val="auto"/>
                <w:sz w:val="18"/>
                <w:lang w:eastAsia="fr-LU"/>
              </w:rPr>
            </w:pPr>
            <w:r>
              <w:rPr>
                <w:rFonts w:eastAsia="Times New Roman" w:cs="Arial"/>
                <w:color w:val="auto"/>
                <w:sz w:val="18"/>
                <w:lang w:val="de-DE" w:eastAsia="de-DE" w:bidi="de-DE"/>
              </w:rPr>
              <w:t>Baujahr</w:t>
            </w:r>
          </w:p>
        </w:tc>
        <w:tc>
          <w:tcPr>
            <w:tcW w:w="5654" w:type="dxa"/>
          </w:tcPr>
          <w:p w14:paraId="378A8C2D" w14:textId="77777777" w:rsidR="00620764" w:rsidRPr="00BA3F8A" w:rsidRDefault="00E1361B" w:rsidP="001A4024">
            <w:pPr>
              <w:spacing w:before="0" w:after="0"/>
              <w:rPr>
                <w:rFonts w:eastAsia="Times New Roman" w:cs="Arial"/>
                <w:color w:val="auto"/>
                <w:sz w:val="18"/>
                <w:lang w:eastAsia="fr-LU"/>
              </w:rPr>
            </w:pPr>
            <w:r w:rsidRPr="00BA3F8A">
              <w:rPr>
                <w:rFonts w:eastAsia="Times New Roman" w:cs="Arial"/>
                <w:color w:val="auto"/>
                <w:sz w:val="18"/>
                <w:lang w:eastAsia="fr-LU"/>
              </w:rPr>
              <w:t>2013</w:t>
            </w:r>
          </w:p>
        </w:tc>
      </w:tr>
    </w:tbl>
    <w:p w14:paraId="3056C499"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BC0E77E" w14:textId="77777777" w:rsidR="00620764" w:rsidRPr="00620764" w:rsidRDefault="00E1361B" w:rsidP="00620764">
      <w:pPr>
        <w:tabs>
          <w:tab w:val="left" w:pos="567"/>
        </w:tabs>
        <w:suppressAutoHyphens/>
        <w:spacing w:before="0" w:after="0"/>
        <w:ind w:left="567"/>
        <w:rPr>
          <w:rFonts w:eastAsia="Times New Roman" w:cs="Arial"/>
          <w:color w:val="auto"/>
          <w:sz w:val="18"/>
          <w:szCs w:val="20"/>
          <w:lang w:val="fr-FR" w:eastAsia="en-US"/>
        </w:rPr>
      </w:pPr>
      <w:r>
        <w:rPr>
          <w:rFonts w:eastAsia="Times New Roman" w:cs="Arial"/>
          <w:color w:val="auto"/>
          <w:sz w:val="18"/>
          <w:szCs w:val="20"/>
          <w:lang w:val="de-DE" w:eastAsia="de-DE" w:bidi="de-DE"/>
        </w:rPr>
        <w:t>Luftaufnahme:</w:t>
      </w:r>
    </w:p>
    <w:p w14:paraId="027D9250" w14:textId="77777777" w:rsidR="00620764" w:rsidRPr="00620764" w:rsidRDefault="00620764" w:rsidP="00620764">
      <w:pPr>
        <w:tabs>
          <w:tab w:val="left" w:pos="567"/>
        </w:tabs>
        <w:suppressAutoHyphens/>
        <w:spacing w:before="0" w:after="0"/>
        <w:ind w:left="567"/>
        <w:rPr>
          <w:rFonts w:eastAsia="Times New Roman" w:cs="Arial"/>
          <w:color w:val="auto"/>
          <w:sz w:val="18"/>
          <w:szCs w:val="20"/>
          <w:u w:val="single"/>
          <w:lang w:val="fr-FR" w:eastAsia="en-US"/>
        </w:rPr>
      </w:pPr>
    </w:p>
    <w:p w14:paraId="2662A9C2" w14:textId="3FE85777" w:rsidR="00620764" w:rsidRPr="00620764" w:rsidRDefault="00252443" w:rsidP="00620764">
      <w:pPr>
        <w:tabs>
          <w:tab w:val="left" w:pos="567"/>
          <w:tab w:val="left" w:pos="3544"/>
        </w:tabs>
        <w:suppressAutoHyphens/>
        <w:spacing w:before="0" w:after="0"/>
        <w:ind w:left="567"/>
        <w:rPr>
          <w:rFonts w:eastAsia="Times New Roman" w:cs="Arial"/>
          <w:color w:val="auto"/>
          <w:sz w:val="16"/>
          <w:szCs w:val="20"/>
          <w:u w:val="single"/>
          <w:lang w:val="fr-FR" w:eastAsia="fr-LU"/>
        </w:rPr>
      </w:pPr>
      <w:r>
        <w:rPr>
          <w:noProof/>
        </w:rPr>
        <w:drawing>
          <wp:inline distT="0" distB="0" distL="0" distR="0" wp14:anchorId="4F703B9C" wp14:editId="1FABAAA3">
            <wp:extent cx="4690373" cy="26384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6802" cy="2642042"/>
                    </a:xfrm>
                    <a:prstGeom prst="rect">
                      <a:avLst/>
                    </a:prstGeom>
                    <a:noFill/>
                    <a:ln>
                      <a:noFill/>
                    </a:ln>
                  </pic:spPr>
                </pic:pic>
              </a:graphicData>
            </a:graphic>
          </wp:inline>
        </w:drawing>
      </w:r>
    </w:p>
    <w:p w14:paraId="32172EC7" w14:textId="77777777" w:rsidR="00620764" w:rsidRPr="00620764" w:rsidRDefault="00E1361B" w:rsidP="00620764">
      <w:pPr>
        <w:tabs>
          <w:tab w:val="left" w:pos="567"/>
          <w:tab w:val="left" w:pos="3544"/>
        </w:tabs>
        <w:suppressAutoHyphens/>
        <w:spacing w:before="0" w:after="0"/>
        <w:ind w:left="567"/>
        <w:rPr>
          <w:rFonts w:eastAsia="Times New Roman" w:cs="Arial"/>
          <w:color w:val="auto"/>
          <w:sz w:val="16"/>
          <w:szCs w:val="20"/>
          <w:lang w:val="fr-FR" w:eastAsia="fr-LU"/>
        </w:rPr>
      </w:pPr>
      <w:r>
        <w:rPr>
          <w:rFonts w:eastAsia="Times New Roman" w:cs="Arial"/>
          <w:color w:val="auto"/>
          <w:sz w:val="16"/>
          <w:szCs w:val="20"/>
          <w:lang w:val="de-DE" w:eastAsia="de-DE" w:bidi="de-DE"/>
        </w:rPr>
        <w:t>Quelle:</w:t>
      </w:r>
      <w:r w:rsidRPr="00620764">
        <w:rPr>
          <w:rFonts w:eastAsia="Times New Roman" w:cs="Arial"/>
          <w:color w:val="auto"/>
          <w:sz w:val="16"/>
          <w:szCs w:val="20"/>
          <w:lang w:val="fr-FR" w:eastAsia="fr-LU"/>
        </w:rPr>
        <w:t xml:space="preserve"> </w:t>
      </w:r>
      <w:r>
        <w:rPr>
          <w:rFonts w:eastAsia="Times New Roman" w:cs="Arial"/>
          <w:color w:val="auto"/>
          <w:sz w:val="16"/>
          <w:szCs w:val="20"/>
          <w:lang w:val="de-DE" w:eastAsia="de-DE" w:bidi="de-DE"/>
        </w:rPr>
        <w:t>Kataster- und Vermessungsamt</w:t>
      </w:r>
    </w:p>
    <w:p w14:paraId="3E6A54B8" w14:textId="77777777" w:rsidR="00620764" w:rsidRPr="00620764" w:rsidRDefault="00620764" w:rsidP="00620764">
      <w:pPr>
        <w:widowControl w:val="0"/>
        <w:spacing w:before="0" w:after="0"/>
        <w:rPr>
          <w:rFonts w:eastAsia="Times New Roman" w:cs="Arial"/>
          <w:color w:val="auto"/>
          <w:sz w:val="18"/>
          <w:szCs w:val="20"/>
          <w:lang w:val="fr-FR" w:eastAsia="fr-LU"/>
        </w:rPr>
      </w:pPr>
    </w:p>
    <w:p w14:paraId="1040FB2D" w14:textId="77777777" w:rsidR="00620764" w:rsidRPr="003233B9" w:rsidRDefault="00E1361B" w:rsidP="001A4024">
      <w:pPr>
        <w:pStyle w:val="berschrift2"/>
        <w:rPr>
          <w:rFonts w:cs="Arial"/>
        </w:rPr>
      </w:pPr>
      <w:bookmarkStart w:id="25" w:name="_Toc46215331"/>
      <w:bookmarkStart w:id="26" w:name="_Toc122437365"/>
      <w:r>
        <w:rPr>
          <w:rFonts w:cs="Arial"/>
          <w:color w:val="12374D"/>
          <w:lang w:val="de-DE" w:eastAsia="de-DE" w:bidi="de-DE"/>
        </w:rPr>
        <w:t>Tätigkeiten</w:t>
      </w:r>
      <w:bookmarkEnd w:id="22"/>
      <w:bookmarkEnd w:id="23"/>
      <w:bookmarkEnd w:id="24"/>
      <w:bookmarkEnd w:id="25"/>
      <w:bookmarkEnd w:id="26"/>
    </w:p>
    <w:p w14:paraId="27F0A924"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7"/>
        <w:gridCol w:w="3281"/>
        <w:gridCol w:w="3827"/>
      </w:tblGrid>
      <w:tr w:rsidR="00777606" w14:paraId="7B84FE3A" w14:textId="77777777" w:rsidTr="00AD51D6">
        <w:trPr>
          <w:jc w:val="center"/>
        </w:trPr>
        <w:tc>
          <w:tcPr>
            <w:tcW w:w="1397" w:type="dxa"/>
            <w:shd w:val="clear" w:color="auto" w:fill="F2F2F2"/>
            <w:vAlign w:val="center"/>
          </w:tcPr>
          <w:p w14:paraId="5695A1F8"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Haupttätigkeit</w:t>
            </w:r>
          </w:p>
        </w:tc>
        <w:tc>
          <w:tcPr>
            <w:tcW w:w="7108" w:type="dxa"/>
            <w:gridSpan w:val="2"/>
            <w:shd w:val="clear" w:color="auto" w:fill="FFFFFF"/>
            <w:vAlign w:val="center"/>
          </w:tcPr>
          <w:p w14:paraId="45738368"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Das Unternehmen XXX ist im Bereich der Erbringung von Sicherheitsdienstleistungen (Bewachungsgewerbe) sowie der Lagerung von Wertgegenständen tätig.</w:t>
            </w:r>
            <w:r w:rsidRPr="005D24A7">
              <w:rPr>
                <w:rFonts w:eastAsia="Times New Roman" w:cs="Arial"/>
                <w:color w:val="auto"/>
                <w:sz w:val="18"/>
                <w:szCs w:val="20"/>
                <w:lang w:val="de-CH" w:eastAsia="fr-LU"/>
              </w:rPr>
              <w:t xml:space="preserve"> </w:t>
            </w:r>
            <w:r>
              <w:rPr>
                <w:rFonts w:eastAsia="Times New Roman" w:cs="Arial"/>
                <w:color w:val="auto"/>
                <w:sz w:val="18"/>
                <w:szCs w:val="20"/>
                <w:lang w:val="de-DE" w:eastAsia="de-DE" w:bidi="de-DE"/>
              </w:rPr>
              <w:t>Das analysierte Gebäude umfasst Büros sowie gesicherte Lagerräume.</w:t>
            </w:r>
          </w:p>
        </w:tc>
      </w:tr>
      <w:tr w:rsidR="00777606" w14:paraId="7F2749F5" w14:textId="77777777" w:rsidTr="00AD51D6">
        <w:trPr>
          <w:jc w:val="center"/>
        </w:trPr>
        <w:tc>
          <w:tcPr>
            <w:tcW w:w="1397" w:type="dxa"/>
            <w:shd w:val="clear" w:color="auto" w:fill="F2F2F2"/>
            <w:vAlign w:val="center"/>
          </w:tcPr>
          <w:p w14:paraId="3819E1EB"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Arial" w:cs="Arial"/>
                <w:color w:val="auto"/>
                <w:sz w:val="18"/>
                <w:szCs w:val="18"/>
                <w:lang w:val="de-DE" w:eastAsia="de-DE" w:bidi="de-DE"/>
              </w:rPr>
              <w:t>Standort</w:t>
            </w:r>
          </w:p>
        </w:tc>
        <w:tc>
          <w:tcPr>
            <w:tcW w:w="3281" w:type="dxa"/>
            <w:shd w:val="clear" w:color="auto" w:fill="F2F2F2"/>
            <w:vAlign w:val="center"/>
          </w:tcPr>
          <w:p w14:paraId="53FCCF1C"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Tätigkeiten nach Stockwerk</w:t>
            </w:r>
          </w:p>
        </w:tc>
        <w:tc>
          <w:tcPr>
            <w:tcW w:w="3827" w:type="dxa"/>
            <w:shd w:val="clear" w:color="auto" w:fill="F2F2F2"/>
            <w:vAlign w:val="center"/>
          </w:tcPr>
          <w:p w14:paraId="24A23DBD"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Nutzungsdauer (üblicherweise)</w:t>
            </w:r>
          </w:p>
        </w:tc>
      </w:tr>
      <w:tr w:rsidR="00777606" w:rsidRPr="00B413E4" w14:paraId="6D26C9F5" w14:textId="77777777" w:rsidTr="00AD51D6">
        <w:trPr>
          <w:jc w:val="center"/>
        </w:trPr>
        <w:tc>
          <w:tcPr>
            <w:tcW w:w="1397" w:type="dxa"/>
            <w:shd w:val="clear" w:color="auto" w:fill="auto"/>
            <w:vAlign w:val="center"/>
          </w:tcPr>
          <w:p w14:paraId="214D3517"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Keller</w:t>
            </w:r>
          </w:p>
        </w:tc>
        <w:tc>
          <w:tcPr>
            <w:tcW w:w="3281" w:type="dxa"/>
            <w:shd w:val="clear" w:color="auto" w:fill="FFFFFF"/>
            <w:vAlign w:val="center"/>
          </w:tcPr>
          <w:p w14:paraId="29FA7B37"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Technik- und Kontrollräume</w:t>
            </w:r>
          </w:p>
          <w:p w14:paraId="0955A7E1"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Tresor</w:t>
            </w:r>
          </w:p>
        </w:tc>
        <w:tc>
          <w:tcPr>
            <w:tcW w:w="3827" w:type="dxa"/>
            <w:shd w:val="clear" w:color="auto" w:fill="FFFFFF"/>
            <w:vAlign w:val="center"/>
          </w:tcPr>
          <w:p w14:paraId="36160D60" w14:textId="77777777" w:rsidR="00620764" w:rsidRPr="005D24A7" w:rsidRDefault="00E1361B" w:rsidP="00620764">
            <w:pPr>
              <w:widowControl w:val="0"/>
              <w:spacing w:before="0" w:after="0"/>
              <w:ind w:left="34"/>
              <w:rPr>
                <w:rFonts w:eastAsia="Times New Roman" w:cs="Arial"/>
                <w:color w:val="auto"/>
                <w:sz w:val="18"/>
                <w:szCs w:val="20"/>
                <w:lang w:val="de-CH" w:eastAsia="fr-LU"/>
              </w:rPr>
            </w:pPr>
            <w:r>
              <w:rPr>
                <w:rFonts w:eastAsia="Times New Roman" w:cs="Arial"/>
                <w:color w:val="auto"/>
                <w:sz w:val="18"/>
                <w:szCs w:val="20"/>
                <w:lang w:val="de-DE" w:eastAsia="de-DE" w:bidi="de-DE"/>
              </w:rPr>
              <w:t>Montag bis Sonntag</w:t>
            </w:r>
          </w:p>
          <w:p w14:paraId="070BDCEB" w14:textId="77777777" w:rsidR="00620764" w:rsidRPr="005D24A7" w:rsidRDefault="00E1361B" w:rsidP="00620764">
            <w:pPr>
              <w:widowControl w:val="0"/>
              <w:spacing w:before="0" w:after="0"/>
              <w:ind w:left="34"/>
              <w:rPr>
                <w:rFonts w:eastAsia="Times New Roman" w:cs="Arial"/>
                <w:color w:val="auto"/>
                <w:sz w:val="18"/>
                <w:szCs w:val="20"/>
                <w:lang w:val="de-CH" w:eastAsia="fr-LU"/>
              </w:rPr>
            </w:pPr>
            <w:r>
              <w:rPr>
                <w:rFonts w:eastAsia="Times New Roman" w:cs="Arial"/>
                <w:color w:val="auto"/>
                <w:sz w:val="18"/>
                <w:szCs w:val="20"/>
                <w:lang w:val="de-DE" w:eastAsia="de-DE" w:bidi="de-DE"/>
              </w:rPr>
              <w:t>rund um die Uhr</w:t>
            </w:r>
          </w:p>
        </w:tc>
      </w:tr>
      <w:tr w:rsidR="00777606" w14:paraId="493BE79C" w14:textId="77777777" w:rsidTr="00AD51D6">
        <w:trPr>
          <w:jc w:val="center"/>
        </w:trPr>
        <w:tc>
          <w:tcPr>
            <w:tcW w:w="1397" w:type="dxa"/>
            <w:shd w:val="clear" w:color="auto" w:fill="auto"/>
            <w:vAlign w:val="center"/>
          </w:tcPr>
          <w:p w14:paraId="041EAAC0"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Erdgeschoss</w:t>
            </w:r>
          </w:p>
        </w:tc>
        <w:tc>
          <w:tcPr>
            <w:tcW w:w="3281" w:type="dxa"/>
            <w:shd w:val="clear" w:color="auto" w:fill="FFFFFF"/>
            <w:vAlign w:val="center"/>
          </w:tcPr>
          <w:p w14:paraId="27894D36"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Rezeption</w:t>
            </w:r>
          </w:p>
          <w:p w14:paraId="5963D2B4"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Besprechungsräume, Büros</w:t>
            </w:r>
          </w:p>
        </w:tc>
        <w:tc>
          <w:tcPr>
            <w:tcW w:w="3827" w:type="dxa"/>
            <w:shd w:val="clear" w:color="auto" w:fill="FFFFFF"/>
            <w:vAlign w:val="center"/>
          </w:tcPr>
          <w:p w14:paraId="6597252C"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Montag bis Freitag</w:t>
            </w:r>
          </w:p>
          <w:p w14:paraId="7279E465"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5:00–19:00 Uhr</w:t>
            </w:r>
          </w:p>
        </w:tc>
      </w:tr>
      <w:tr w:rsidR="00777606" w14:paraId="001E5803" w14:textId="77777777" w:rsidTr="00AD51D6">
        <w:trPr>
          <w:jc w:val="center"/>
        </w:trPr>
        <w:tc>
          <w:tcPr>
            <w:tcW w:w="1397" w:type="dxa"/>
            <w:shd w:val="clear" w:color="auto" w:fill="auto"/>
            <w:vAlign w:val="center"/>
          </w:tcPr>
          <w:p w14:paraId="1A311B53" w14:textId="77777777" w:rsidR="00620764" w:rsidRPr="00620764" w:rsidRDefault="00E1361B" w:rsidP="00BA3F8A">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1.+2. Stock</w:t>
            </w:r>
          </w:p>
        </w:tc>
        <w:tc>
          <w:tcPr>
            <w:tcW w:w="3281" w:type="dxa"/>
            <w:shd w:val="clear" w:color="auto" w:fill="FFFFFF"/>
            <w:vAlign w:val="center"/>
          </w:tcPr>
          <w:p w14:paraId="68F1F5D9"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Büros</w:t>
            </w:r>
          </w:p>
          <w:p w14:paraId="2571769A"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Besprechungsräume</w:t>
            </w:r>
          </w:p>
        </w:tc>
        <w:tc>
          <w:tcPr>
            <w:tcW w:w="3827" w:type="dxa"/>
            <w:shd w:val="clear" w:color="auto" w:fill="FFFFFF"/>
            <w:vAlign w:val="center"/>
          </w:tcPr>
          <w:p w14:paraId="0CDFB396"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Arial" w:cs="Arial"/>
                <w:color w:val="auto"/>
                <w:sz w:val="18"/>
                <w:szCs w:val="18"/>
                <w:lang w:val="de-DE" w:eastAsia="de-DE" w:bidi="de-DE"/>
              </w:rPr>
              <w:t>Montag bis Freitag</w:t>
            </w:r>
          </w:p>
          <w:p w14:paraId="7CF93976"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Arial" w:cs="Arial"/>
                <w:color w:val="auto"/>
                <w:sz w:val="18"/>
                <w:szCs w:val="18"/>
                <w:lang w:val="de-DE" w:eastAsia="de-DE" w:bidi="de-DE"/>
              </w:rPr>
              <w:t>5:00–</w:t>
            </w:r>
            <w:r>
              <w:rPr>
                <w:rFonts w:eastAsia="Times New Roman" w:cs="Arial"/>
                <w:color w:val="auto"/>
                <w:sz w:val="18"/>
                <w:szCs w:val="18"/>
                <w:lang w:val="de-DE" w:eastAsia="de-DE" w:bidi="de-DE"/>
              </w:rPr>
              <w:t>19</w:t>
            </w:r>
            <w:r>
              <w:rPr>
                <w:rFonts w:eastAsia="Arial" w:cs="Arial"/>
                <w:color w:val="auto"/>
                <w:sz w:val="18"/>
                <w:szCs w:val="18"/>
                <w:lang w:val="de-DE" w:eastAsia="de-DE" w:bidi="de-DE"/>
              </w:rPr>
              <w:t>:00 Uhr</w:t>
            </w:r>
          </w:p>
        </w:tc>
      </w:tr>
      <w:tr w:rsidR="00777606" w14:paraId="0C405490" w14:textId="77777777" w:rsidTr="00AD51D6">
        <w:trPr>
          <w:jc w:val="center"/>
        </w:trPr>
        <w:tc>
          <w:tcPr>
            <w:tcW w:w="1397" w:type="dxa"/>
            <w:shd w:val="clear" w:color="auto" w:fill="auto"/>
            <w:vAlign w:val="center"/>
          </w:tcPr>
          <w:p w14:paraId="27230D2F"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Dach</w:t>
            </w:r>
          </w:p>
        </w:tc>
        <w:tc>
          <w:tcPr>
            <w:tcW w:w="3281" w:type="dxa"/>
            <w:shd w:val="clear" w:color="auto" w:fill="FFFFFF"/>
            <w:vAlign w:val="center"/>
          </w:tcPr>
          <w:p w14:paraId="06BD905B"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Technikräume für HLK-Anlagen</w:t>
            </w:r>
          </w:p>
        </w:tc>
        <w:tc>
          <w:tcPr>
            <w:tcW w:w="3827" w:type="dxa"/>
            <w:shd w:val="clear" w:color="auto" w:fill="FFFFFF"/>
            <w:vAlign w:val="center"/>
          </w:tcPr>
          <w:p w14:paraId="3157B17A" w14:textId="77777777" w:rsidR="00620764" w:rsidRPr="00BA3F8A" w:rsidRDefault="00E1361B" w:rsidP="00620764">
            <w:pPr>
              <w:widowControl w:val="0"/>
              <w:spacing w:before="0" w:after="0"/>
              <w:ind w:left="34"/>
              <w:rPr>
                <w:rFonts w:eastAsia="Times New Roman" w:cs="Arial"/>
                <w:color w:val="auto"/>
                <w:sz w:val="18"/>
                <w:szCs w:val="20"/>
                <w:lang w:val="fr-FR" w:eastAsia="fr-LU"/>
              </w:rPr>
            </w:pPr>
            <w:r w:rsidRPr="00BA3F8A">
              <w:rPr>
                <w:rFonts w:eastAsia="Times New Roman" w:cs="Arial"/>
                <w:color w:val="auto"/>
                <w:sz w:val="18"/>
                <w:szCs w:val="20"/>
                <w:lang w:val="fr-FR" w:eastAsia="fr-LU"/>
              </w:rPr>
              <w:t>-/-</w:t>
            </w:r>
          </w:p>
        </w:tc>
      </w:tr>
      <w:tr w:rsidR="00777606" w:rsidRPr="00B413E4" w14:paraId="623F376B" w14:textId="77777777" w:rsidTr="00AD51D6">
        <w:trPr>
          <w:jc w:val="center"/>
        </w:trPr>
        <w:tc>
          <w:tcPr>
            <w:tcW w:w="1397" w:type="dxa"/>
            <w:shd w:val="clear" w:color="auto" w:fill="F2F2F2"/>
          </w:tcPr>
          <w:p w14:paraId="1AF8D77B" w14:textId="77777777" w:rsidR="00620764" w:rsidRPr="00620764" w:rsidRDefault="00620764" w:rsidP="00620764">
            <w:pPr>
              <w:widowControl w:val="0"/>
              <w:spacing w:before="0" w:after="0"/>
              <w:rPr>
                <w:rFonts w:eastAsia="Times New Roman" w:cs="Arial"/>
                <w:color w:val="auto"/>
                <w:sz w:val="18"/>
                <w:szCs w:val="20"/>
                <w:lang w:val="fr-FR" w:eastAsia="fr-LU"/>
              </w:rPr>
            </w:pPr>
          </w:p>
        </w:tc>
        <w:tc>
          <w:tcPr>
            <w:tcW w:w="7108" w:type="dxa"/>
            <w:gridSpan w:val="2"/>
            <w:shd w:val="clear" w:color="auto" w:fill="F2F2F2"/>
            <w:vAlign w:val="center"/>
          </w:tcPr>
          <w:p w14:paraId="576F41E1" w14:textId="77777777" w:rsidR="00620764" w:rsidRPr="005D24A7" w:rsidRDefault="00E1361B" w:rsidP="00620764">
            <w:pPr>
              <w:widowControl w:val="0"/>
              <w:spacing w:before="0" w:after="0"/>
              <w:ind w:left="34"/>
              <w:rPr>
                <w:rFonts w:eastAsia="Times New Roman" w:cs="Arial"/>
                <w:color w:val="auto"/>
                <w:sz w:val="18"/>
                <w:szCs w:val="20"/>
                <w:lang w:val="de-CH" w:eastAsia="fr-LU"/>
              </w:rPr>
            </w:pPr>
            <w:r>
              <w:rPr>
                <w:rFonts w:eastAsia="Times New Roman" w:cs="Arial"/>
                <w:color w:val="auto"/>
                <w:sz w:val="18"/>
                <w:szCs w:val="20"/>
                <w:lang w:val="de-DE" w:eastAsia="de-DE" w:bidi="de-DE"/>
              </w:rPr>
              <w:t>Durchschnittliche Anzahl der Nutzer im Gebäude</w:t>
            </w:r>
          </w:p>
        </w:tc>
      </w:tr>
      <w:tr w:rsidR="00777606" w:rsidRPr="00B413E4" w14:paraId="76F5BC6A" w14:textId="77777777" w:rsidTr="00AD51D6">
        <w:trPr>
          <w:jc w:val="center"/>
        </w:trPr>
        <w:tc>
          <w:tcPr>
            <w:tcW w:w="1397" w:type="dxa"/>
            <w:shd w:val="clear" w:color="auto" w:fill="F2F2F2"/>
            <w:vAlign w:val="center"/>
          </w:tcPr>
          <w:p w14:paraId="2E3DE62E" w14:textId="77777777" w:rsidR="00620764" w:rsidRPr="00620764" w:rsidRDefault="00E1361B"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de-DE" w:eastAsia="de-DE" w:bidi="de-DE"/>
              </w:rPr>
              <w:t>Gesamtes Gebäude</w:t>
            </w:r>
          </w:p>
        </w:tc>
        <w:tc>
          <w:tcPr>
            <w:tcW w:w="7108" w:type="dxa"/>
            <w:gridSpan w:val="2"/>
            <w:vAlign w:val="center"/>
          </w:tcPr>
          <w:p w14:paraId="17B4322E" w14:textId="77777777" w:rsidR="00620764" w:rsidRPr="005D24A7" w:rsidRDefault="00E1361B" w:rsidP="00620764">
            <w:pPr>
              <w:widowControl w:val="0"/>
              <w:spacing w:before="0" w:after="0"/>
              <w:ind w:left="34"/>
              <w:rPr>
                <w:rFonts w:eastAsia="Times New Roman" w:cs="Arial"/>
                <w:color w:val="auto"/>
                <w:sz w:val="18"/>
                <w:szCs w:val="20"/>
                <w:lang w:val="de-CH" w:eastAsia="fr-LU"/>
              </w:rPr>
            </w:pPr>
            <w:r>
              <w:rPr>
                <w:rFonts w:eastAsia="Times New Roman" w:cs="Arial"/>
                <w:color w:val="auto"/>
                <w:sz w:val="18"/>
                <w:szCs w:val="20"/>
                <w:lang w:val="de-DE" w:eastAsia="de-DE" w:bidi="de-DE"/>
              </w:rPr>
              <w:t>~ 70 Personen von Montag bis Freitag</w:t>
            </w:r>
          </w:p>
        </w:tc>
      </w:tr>
    </w:tbl>
    <w:p w14:paraId="4C4A2711" w14:textId="77777777" w:rsidR="003233B9" w:rsidRPr="005D24A7" w:rsidRDefault="003233B9">
      <w:pPr>
        <w:spacing w:before="0" w:after="0"/>
        <w:jc w:val="left"/>
        <w:rPr>
          <w:rFonts w:cs="Arial"/>
          <w:lang w:val="de-CH"/>
        </w:rPr>
      </w:pPr>
      <w:bookmarkStart w:id="27" w:name="_Ref467661039"/>
      <w:bookmarkStart w:id="28" w:name="_Ref468282547"/>
      <w:bookmarkStart w:id="29" w:name="_Toc477187269"/>
      <w:bookmarkStart w:id="30" w:name="_Toc46215332"/>
    </w:p>
    <w:p w14:paraId="53C99B0E" w14:textId="77777777" w:rsidR="003233B9" w:rsidRPr="005D24A7" w:rsidRDefault="00E1361B">
      <w:pPr>
        <w:spacing w:before="0" w:after="0"/>
        <w:jc w:val="left"/>
        <w:rPr>
          <w:rFonts w:eastAsia="Times New Roman" w:cs="Arial"/>
          <w:b/>
          <w:color w:val="12374D" w:themeColor="accent1"/>
          <w:sz w:val="24"/>
          <w:szCs w:val="36"/>
          <w:lang w:val="de-CH" w:eastAsia="en-US"/>
        </w:rPr>
      </w:pPr>
      <w:r w:rsidRPr="005D24A7">
        <w:rPr>
          <w:rFonts w:cs="Arial"/>
          <w:lang w:val="de-CH"/>
        </w:rPr>
        <w:br w:type="page"/>
      </w:r>
    </w:p>
    <w:p w14:paraId="784E46CB" w14:textId="77777777" w:rsidR="00620764" w:rsidRPr="003233B9" w:rsidRDefault="00E1361B" w:rsidP="008B32E2">
      <w:pPr>
        <w:pStyle w:val="berschrift1"/>
        <w:rPr>
          <w:rFonts w:cs="Arial"/>
        </w:rPr>
      </w:pPr>
      <w:bookmarkStart w:id="31" w:name="_Toc122437366"/>
      <w:bookmarkEnd w:id="27"/>
      <w:bookmarkEnd w:id="28"/>
      <w:bookmarkEnd w:id="29"/>
      <w:bookmarkEnd w:id="30"/>
      <w:r>
        <w:rPr>
          <w:rFonts w:cs="Arial"/>
          <w:color w:val="12374D"/>
          <w:lang w:val="de-DE" w:eastAsia="de-DE" w:bidi="de-DE"/>
        </w:rPr>
        <w:lastRenderedPageBreak/>
        <w:t>Energiebilanz des Gebäudes</w:t>
      </w:r>
      <w:bookmarkEnd w:id="31"/>
    </w:p>
    <w:p w14:paraId="6DFECA5C" w14:textId="77777777" w:rsidR="00620764" w:rsidRPr="003233B9" w:rsidRDefault="00E1361B" w:rsidP="001A4024">
      <w:pPr>
        <w:pStyle w:val="berschrift2"/>
        <w:rPr>
          <w:rFonts w:cs="Arial"/>
        </w:rPr>
      </w:pPr>
      <w:bookmarkStart w:id="32" w:name="_Toc46215333"/>
      <w:bookmarkStart w:id="33" w:name="_Toc122437367"/>
      <w:bookmarkStart w:id="34" w:name="_Ref467838733"/>
      <w:bookmarkStart w:id="35" w:name="_Toc477187271"/>
      <w:r>
        <w:rPr>
          <w:rFonts w:cs="Arial"/>
          <w:color w:val="12374D"/>
          <w:lang w:val="de-DE" w:eastAsia="de-DE" w:bidi="de-DE"/>
        </w:rPr>
        <w:t>Gasverbrauch</w:t>
      </w:r>
      <w:bookmarkEnd w:id="32"/>
      <w:bookmarkEnd w:id="33"/>
    </w:p>
    <w:p w14:paraId="62A62BEC"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1BEFEA5B" w14:textId="77777777" w:rsidR="00620764" w:rsidRPr="00620764" w:rsidRDefault="00E1361B"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03C9B008" wp14:editId="6B72C9F1">
            <wp:extent cx="4320000" cy="282240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r w:rsidRPr="00620764">
        <w:rPr>
          <w:rFonts w:eastAsia="Times New Roman" w:cs="Arial"/>
          <w:noProof/>
          <w:color w:val="auto"/>
          <w:sz w:val="18"/>
          <w:szCs w:val="20"/>
          <w:lang w:val="fr-FR" w:eastAsia="fr-LU"/>
        </w:rPr>
        <w:drawing>
          <wp:inline distT="0" distB="0" distL="0" distR="0" wp14:anchorId="2DBA14BE" wp14:editId="56BA8FF8">
            <wp:extent cx="4320000" cy="282240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5DFE74EE"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4"/>
        <w:gridCol w:w="6376"/>
      </w:tblGrid>
      <w:tr w:rsidR="00777606" w14:paraId="2835BB20" w14:textId="77777777" w:rsidTr="00AD51D6">
        <w:trPr>
          <w:trHeight w:val="574"/>
          <w:tblHeader/>
          <w:jc w:val="center"/>
        </w:trPr>
        <w:tc>
          <w:tcPr>
            <w:tcW w:w="2124" w:type="dxa"/>
            <w:tcBorders>
              <w:top w:val="single" w:sz="4" w:space="0" w:color="auto"/>
              <w:left w:val="single" w:sz="4" w:space="0" w:color="auto"/>
              <w:bottom w:val="single" w:sz="4" w:space="0" w:color="auto"/>
              <w:right w:val="single" w:sz="4" w:space="0" w:color="auto"/>
            </w:tcBorders>
            <w:shd w:val="pct5" w:color="auto" w:fill="FFFFFF"/>
            <w:vAlign w:val="center"/>
          </w:tcPr>
          <w:p w14:paraId="05D8C06E" w14:textId="77777777" w:rsidR="00620764" w:rsidRPr="005D24A7" w:rsidRDefault="00E1361B" w:rsidP="00620764">
            <w:pPr>
              <w:widowControl w:val="0"/>
              <w:spacing w:before="0" w:after="0"/>
              <w:rPr>
                <w:rFonts w:eastAsia="Times New Roman" w:cs="Arial"/>
                <w:color w:val="auto"/>
                <w:sz w:val="16"/>
                <w:szCs w:val="16"/>
                <w:lang w:val="de-CH" w:eastAsia="fr-LU"/>
              </w:rPr>
            </w:pPr>
            <w:r>
              <w:rPr>
                <w:rFonts w:eastAsia="Times New Roman" w:cs="Arial"/>
                <w:color w:val="auto"/>
                <w:sz w:val="14"/>
                <w:szCs w:val="20"/>
                <w:lang w:val="de-DE" w:eastAsia="de-DE" w:bidi="de-DE"/>
              </w:rPr>
              <w:t>Summe sämtlicher Gaszähler im Gebäude</w:t>
            </w:r>
          </w:p>
        </w:tc>
        <w:tc>
          <w:tcPr>
            <w:tcW w:w="6376" w:type="dxa"/>
            <w:tcBorders>
              <w:top w:val="single" w:sz="4" w:space="0" w:color="auto"/>
              <w:left w:val="single" w:sz="4" w:space="0" w:color="auto"/>
              <w:bottom w:val="single" w:sz="4" w:space="0" w:color="auto"/>
              <w:right w:val="single" w:sz="4" w:space="0" w:color="auto"/>
            </w:tcBorders>
            <w:shd w:val="pct5" w:color="auto" w:fill="FFFFFF"/>
            <w:vAlign w:val="center"/>
          </w:tcPr>
          <w:p w14:paraId="675AFA00"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Jahresverbrauch [MWh/a]</w:t>
            </w:r>
          </w:p>
        </w:tc>
      </w:tr>
      <w:tr w:rsidR="00777606" w14:paraId="647E7829" w14:textId="77777777" w:rsidTr="00AD51D6">
        <w:trPr>
          <w:trHeight w:val="36"/>
          <w:jc w:val="center"/>
        </w:trPr>
        <w:tc>
          <w:tcPr>
            <w:tcW w:w="2124" w:type="dxa"/>
            <w:tcBorders>
              <w:top w:val="single" w:sz="4" w:space="0" w:color="auto"/>
              <w:left w:val="single" w:sz="4" w:space="0" w:color="auto"/>
              <w:bottom w:val="single" w:sz="4" w:space="0" w:color="auto"/>
              <w:right w:val="single" w:sz="4" w:space="0" w:color="auto"/>
            </w:tcBorders>
            <w:vAlign w:val="center"/>
          </w:tcPr>
          <w:p w14:paraId="30588E65"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Durchschnittlich</w:t>
            </w:r>
          </w:p>
        </w:tc>
        <w:tc>
          <w:tcPr>
            <w:tcW w:w="6376" w:type="dxa"/>
            <w:tcBorders>
              <w:top w:val="single" w:sz="4" w:space="0" w:color="auto"/>
              <w:left w:val="single" w:sz="4" w:space="0" w:color="auto"/>
              <w:bottom w:val="single" w:sz="4" w:space="0" w:color="auto"/>
              <w:right w:val="single" w:sz="4" w:space="0" w:color="auto"/>
            </w:tcBorders>
          </w:tcPr>
          <w:p w14:paraId="505B9561"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rFonts w:eastAsia="Times New Roman" w:cs="Arial"/>
                <w:color w:val="auto"/>
                <w:sz w:val="16"/>
                <w:szCs w:val="16"/>
                <w:lang w:val="fr-FR" w:eastAsia="fr-LU"/>
              </w:rPr>
              <w:t>94</w:t>
            </w:r>
          </w:p>
        </w:tc>
      </w:tr>
      <w:tr w:rsidR="00777606" w14:paraId="63EB9FC0" w14:textId="77777777" w:rsidTr="00AD51D6">
        <w:trPr>
          <w:trHeight w:val="241"/>
          <w:jc w:val="center"/>
        </w:trPr>
        <w:tc>
          <w:tcPr>
            <w:tcW w:w="2124" w:type="dxa"/>
            <w:tcBorders>
              <w:top w:val="single" w:sz="4" w:space="0" w:color="auto"/>
              <w:left w:val="single" w:sz="4" w:space="0" w:color="auto"/>
              <w:bottom w:val="double" w:sz="4" w:space="0" w:color="auto"/>
              <w:right w:val="single" w:sz="4" w:space="0" w:color="auto"/>
            </w:tcBorders>
            <w:vAlign w:val="center"/>
          </w:tcPr>
          <w:p w14:paraId="62D4B980"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Schwankung über 4 Jahre</w:t>
            </w:r>
          </w:p>
        </w:tc>
        <w:tc>
          <w:tcPr>
            <w:tcW w:w="6376" w:type="dxa"/>
            <w:tcBorders>
              <w:top w:val="single" w:sz="4" w:space="0" w:color="auto"/>
              <w:left w:val="single" w:sz="4" w:space="0" w:color="auto"/>
              <w:bottom w:val="double" w:sz="4" w:space="0" w:color="auto"/>
              <w:right w:val="single" w:sz="4" w:space="0" w:color="auto"/>
            </w:tcBorders>
          </w:tcPr>
          <w:p w14:paraId="15DD3FF7"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variabel (+/– 10 %)</w:t>
            </w:r>
          </w:p>
        </w:tc>
      </w:tr>
      <w:tr w:rsidR="00777606" w:rsidRPr="00B413E4" w14:paraId="4256C846" w14:textId="77777777" w:rsidTr="00AD51D6">
        <w:trPr>
          <w:trHeight w:val="691"/>
          <w:jc w:val="center"/>
        </w:trPr>
        <w:tc>
          <w:tcPr>
            <w:tcW w:w="2124" w:type="dxa"/>
            <w:tcBorders>
              <w:top w:val="double" w:sz="4" w:space="0" w:color="auto"/>
              <w:left w:val="single" w:sz="4" w:space="0" w:color="auto"/>
              <w:bottom w:val="single" w:sz="4" w:space="0" w:color="auto"/>
              <w:right w:val="single" w:sz="4" w:space="0" w:color="auto"/>
            </w:tcBorders>
            <w:shd w:val="clear" w:color="auto" w:fill="F2F2F2"/>
            <w:vAlign w:val="center"/>
          </w:tcPr>
          <w:p w14:paraId="615C6B5B"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Anmerkung</w:t>
            </w:r>
          </w:p>
        </w:tc>
        <w:tc>
          <w:tcPr>
            <w:tcW w:w="6376" w:type="dxa"/>
            <w:tcBorders>
              <w:top w:val="single" w:sz="4" w:space="0" w:color="auto"/>
              <w:left w:val="single" w:sz="4" w:space="0" w:color="auto"/>
              <w:bottom w:val="single" w:sz="4" w:space="0" w:color="auto"/>
              <w:right w:val="single" w:sz="4" w:space="0" w:color="auto"/>
            </w:tcBorders>
            <w:shd w:val="clear" w:color="auto" w:fill="F2F2F2"/>
            <w:vAlign w:val="center"/>
          </w:tcPr>
          <w:p w14:paraId="318F5D66" w14:textId="77777777" w:rsidR="00620764" w:rsidRPr="00620764" w:rsidRDefault="00E1361B" w:rsidP="008B32E2">
            <w:pPr>
              <w:widowControl w:val="0"/>
              <w:numPr>
                <w:ilvl w:val="0"/>
                <w:numId w:val="9"/>
              </w:numPr>
              <w:spacing w:before="0" w:after="0"/>
              <w:ind w:left="319" w:hanging="259"/>
              <w:contextualSpacing/>
              <w:rPr>
                <w:rFonts w:eastAsia="Times New Roman" w:cs="Arial"/>
                <w:color w:val="auto"/>
                <w:sz w:val="16"/>
                <w:szCs w:val="16"/>
                <w:lang w:val="fr-FR" w:eastAsia="fr-LU"/>
              </w:rPr>
            </w:pPr>
            <w:r>
              <w:rPr>
                <w:rFonts w:eastAsia="Times New Roman" w:cs="Arial"/>
                <w:color w:val="auto"/>
                <w:sz w:val="16"/>
                <w:szCs w:val="16"/>
                <w:lang w:val="de-DE" w:eastAsia="de-DE" w:bidi="de-DE"/>
              </w:rPr>
              <w:t>starke Unterschiede beim Verbrauch</w:t>
            </w:r>
          </w:p>
          <w:p w14:paraId="63FED5A3" w14:textId="77777777" w:rsidR="00620764" w:rsidRPr="005D24A7" w:rsidRDefault="00E1361B" w:rsidP="008B32E2">
            <w:pPr>
              <w:widowControl w:val="0"/>
              <w:numPr>
                <w:ilvl w:val="0"/>
                <w:numId w:val="9"/>
              </w:numPr>
              <w:spacing w:before="0" w:after="0"/>
              <w:ind w:left="319" w:hanging="259"/>
              <w:contextualSpacing/>
              <w:rPr>
                <w:rFonts w:eastAsia="Times New Roman" w:cs="Arial"/>
                <w:color w:val="auto"/>
                <w:sz w:val="16"/>
                <w:szCs w:val="16"/>
                <w:lang w:val="de-CH" w:eastAsia="fr-LU"/>
              </w:rPr>
            </w:pPr>
            <w:r>
              <w:rPr>
                <w:rFonts w:eastAsia="Times New Roman" w:cs="Arial"/>
                <w:color w:val="auto"/>
                <w:sz w:val="16"/>
                <w:szCs w:val="16"/>
                <w:lang w:val="de-DE" w:eastAsia="de-DE" w:bidi="de-DE"/>
              </w:rPr>
              <w:t>liegt aber weit unter dem Referenzwert (~ 40 %)</w:t>
            </w:r>
          </w:p>
        </w:tc>
      </w:tr>
    </w:tbl>
    <w:p w14:paraId="164DFB27" w14:textId="77777777" w:rsidR="00620764" w:rsidRPr="003233B9" w:rsidRDefault="00E1361B" w:rsidP="001A4024">
      <w:pPr>
        <w:pStyle w:val="berschrift2"/>
        <w:rPr>
          <w:rFonts w:cs="Arial"/>
        </w:rPr>
      </w:pPr>
      <w:bookmarkStart w:id="36" w:name="_Toc46215334"/>
      <w:bookmarkStart w:id="37" w:name="_Toc122437368"/>
      <w:r>
        <w:rPr>
          <w:rFonts w:cs="Arial"/>
          <w:color w:val="12374D"/>
          <w:lang w:val="de-DE" w:eastAsia="de-DE" w:bidi="de-DE"/>
        </w:rPr>
        <w:lastRenderedPageBreak/>
        <w:t>Stromverbrauch</w:t>
      </w:r>
      <w:bookmarkEnd w:id="34"/>
      <w:bookmarkEnd w:id="35"/>
      <w:bookmarkEnd w:id="36"/>
      <w:bookmarkEnd w:id="37"/>
    </w:p>
    <w:p w14:paraId="48A8B2DA"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AE22B11" w14:textId="77777777" w:rsidR="00620764" w:rsidRPr="00620764" w:rsidRDefault="00E1361B"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fr-LU"/>
        </w:rPr>
        <w:drawing>
          <wp:inline distT="0" distB="0" distL="0" distR="0" wp14:anchorId="4E31F9DB" wp14:editId="6E4B1B73">
            <wp:extent cx="4320000" cy="28224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219AE4CC" w14:textId="77777777" w:rsidR="00620764" w:rsidRPr="00620764" w:rsidRDefault="00E1361B"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fr-LU"/>
        </w:rPr>
        <w:drawing>
          <wp:inline distT="0" distB="0" distL="0" distR="0" wp14:anchorId="52690343" wp14:editId="21AEFE2E">
            <wp:extent cx="4320000" cy="2822404"/>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4E4833BC"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4"/>
        <w:gridCol w:w="6376"/>
      </w:tblGrid>
      <w:tr w:rsidR="00777606" w14:paraId="4F3E424B" w14:textId="77777777" w:rsidTr="00AD51D6">
        <w:trPr>
          <w:trHeight w:val="574"/>
          <w:tblHeader/>
          <w:jc w:val="center"/>
        </w:trPr>
        <w:tc>
          <w:tcPr>
            <w:tcW w:w="2124" w:type="dxa"/>
            <w:tcBorders>
              <w:top w:val="single" w:sz="4" w:space="0" w:color="auto"/>
              <w:left w:val="single" w:sz="4" w:space="0" w:color="auto"/>
              <w:bottom w:val="single" w:sz="4" w:space="0" w:color="auto"/>
              <w:right w:val="single" w:sz="4" w:space="0" w:color="auto"/>
            </w:tcBorders>
            <w:shd w:val="pct5" w:color="auto" w:fill="FFFFFF"/>
            <w:vAlign w:val="center"/>
          </w:tcPr>
          <w:p w14:paraId="42F59408" w14:textId="77777777" w:rsidR="00620764" w:rsidRPr="005D24A7" w:rsidRDefault="00E1361B" w:rsidP="00620764">
            <w:pPr>
              <w:widowControl w:val="0"/>
              <w:spacing w:before="0" w:after="0"/>
              <w:rPr>
                <w:rFonts w:eastAsia="Times New Roman" w:cs="Arial"/>
                <w:color w:val="auto"/>
                <w:sz w:val="16"/>
                <w:szCs w:val="16"/>
                <w:lang w:val="de-CH" w:eastAsia="fr-LU"/>
              </w:rPr>
            </w:pPr>
            <w:r>
              <w:rPr>
                <w:rFonts w:eastAsia="Arial" w:cs="Arial"/>
                <w:color w:val="auto"/>
                <w:sz w:val="14"/>
                <w:szCs w:val="14"/>
                <w:lang w:val="de-DE" w:eastAsia="de-DE" w:bidi="de-DE"/>
              </w:rPr>
              <w:t>Summe sämtlicher Gaszähler im Gebäude</w:t>
            </w:r>
          </w:p>
        </w:tc>
        <w:tc>
          <w:tcPr>
            <w:tcW w:w="6376" w:type="dxa"/>
            <w:tcBorders>
              <w:top w:val="single" w:sz="4" w:space="0" w:color="auto"/>
              <w:left w:val="single" w:sz="4" w:space="0" w:color="auto"/>
              <w:bottom w:val="single" w:sz="4" w:space="0" w:color="auto"/>
              <w:right w:val="single" w:sz="4" w:space="0" w:color="auto"/>
            </w:tcBorders>
            <w:shd w:val="pct5" w:color="auto" w:fill="FFFFFF"/>
            <w:vAlign w:val="center"/>
          </w:tcPr>
          <w:p w14:paraId="623CBD7D"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Jahresverbrauch [MWh/a]</w:t>
            </w:r>
          </w:p>
        </w:tc>
      </w:tr>
      <w:tr w:rsidR="00777606" w14:paraId="03DF5DCE" w14:textId="77777777" w:rsidTr="00AD51D6">
        <w:trPr>
          <w:trHeight w:val="36"/>
          <w:jc w:val="center"/>
        </w:trPr>
        <w:tc>
          <w:tcPr>
            <w:tcW w:w="2124" w:type="dxa"/>
            <w:tcBorders>
              <w:top w:val="single" w:sz="4" w:space="0" w:color="auto"/>
              <w:left w:val="single" w:sz="4" w:space="0" w:color="auto"/>
              <w:bottom w:val="single" w:sz="4" w:space="0" w:color="auto"/>
              <w:right w:val="single" w:sz="4" w:space="0" w:color="auto"/>
            </w:tcBorders>
            <w:vAlign w:val="center"/>
          </w:tcPr>
          <w:p w14:paraId="228227F1"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Durchschnittlich</w:t>
            </w:r>
          </w:p>
        </w:tc>
        <w:tc>
          <w:tcPr>
            <w:tcW w:w="6376" w:type="dxa"/>
            <w:tcBorders>
              <w:top w:val="single" w:sz="4" w:space="0" w:color="auto"/>
              <w:left w:val="single" w:sz="4" w:space="0" w:color="auto"/>
              <w:bottom w:val="single" w:sz="4" w:space="0" w:color="auto"/>
              <w:right w:val="single" w:sz="4" w:space="0" w:color="auto"/>
            </w:tcBorders>
          </w:tcPr>
          <w:p w14:paraId="76430337" w14:textId="77777777" w:rsidR="00620764" w:rsidRPr="00BA3F8A" w:rsidRDefault="00E1361B" w:rsidP="00620764">
            <w:pPr>
              <w:widowControl w:val="0"/>
              <w:spacing w:before="0" w:after="0"/>
              <w:jc w:val="center"/>
              <w:rPr>
                <w:rFonts w:eastAsia="Times New Roman" w:cs="Arial"/>
                <w:color w:val="auto"/>
                <w:sz w:val="16"/>
                <w:szCs w:val="16"/>
                <w:lang w:val="fr-FR" w:eastAsia="fr-LU"/>
              </w:rPr>
            </w:pPr>
            <w:r w:rsidRPr="00BA3F8A">
              <w:rPr>
                <w:rFonts w:eastAsia="Times New Roman" w:cs="Arial"/>
                <w:color w:val="auto"/>
                <w:sz w:val="16"/>
                <w:szCs w:val="16"/>
                <w:lang w:val="fr-FR" w:eastAsia="fr-LU"/>
              </w:rPr>
              <w:t>472</w:t>
            </w:r>
          </w:p>
        </w:tc>
      </w:tr>
      <w:tr w:rsidR="00777606" w14:paraId="25A8789F" w14:textId="77777777" w:rsidTr="00AD51D6">
        <w:trPr>
          <w:trHeight w:val="241"/>
          <w:jc w:val="center"/>
        </w:trPr>
        <w:tc>
          <w:tcPr>
            <w:tcW w:w="2124" w:type="dxa"/>
            <w:tcBorders>
              <w:top w:val="single" w:sz="4" w:space="0" w:color="auto"/>
              <w:left w:val="single" w:sz="4" w:space="0" w:color="auto"/>
              <w:bottom w:val="double" w:sz="4" w:space="0" w:color="auto"/>
              <w:right w:val="single" w:sz="4" w:space="0" w:color="auto"/>
            </w:tcBorders>
            <w:vAlign w:val="center"/>
          </w:tcPr>
          <w:p w14:paraId="2B1E4F06"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Schwankung über 4 Jahre</w:t>
            </w:r>
          </w:p>
        </w:tc>
        <w:tc>
          <w:tcPr>
            <w:tcW w:w="6376" w:type="dxa"/>
            <w:tcBorders>
              <w:top w:val="single" w:sz="4" w:space="0" w:color="auto"/>
              <w:left w:val="single" w:sz="4" w:space="0" w:color="auto"/>
              <w:bottom w:val="double" w:sz="4" w:space="0" w:color="auto"/>
              <w:right w:val="single" w:sz="4" w:space="0" w:color="auto"/>
            </w:tcBorders>
          </w:tcPr>
          <w:p w14:paraId="44CA72F2"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vernachlässigbar</w:t>
            </w:r>
          </w:p>
        </w:tc>
      </w:tr>
      <w:tr w:rsidR="00777606" w:rsidRPr="00B413E4" w14:paraId="633FD9BA" w14:textId="77777777" w:rsidTr="00AD51D6">
        <w:trPr>
          <w:trHeight w:val="1036"/>
          <w:jc w:val="center"/>
        </w:trPr>
        <w:tc>
          <w:tcPr>
            <w:tcW w:w="2124" w:type="dxa"/>
            <w:tcBorders>
              <w:top w:val="double" w:sz="4" w:space="0" w:color="auto"/>
              <w:left w:val="single" w:sz="4" w:space="0" w:color="auto"/>
              <w:bottom w:val="single" w:sz="4" w:space="0" w:color="auto"/>
              <w:right w:val="single" w:sz="4" w:space="0" w:color="auto"/>
            </w:tcBorders>
            <w:shd w:val="clear" w:color="auto" w:fill="F2F2F2"/>
            <w:vAlign w:val="center"/>
          </w:tcPr>
          <w:p w14:paraId="4B2822E9"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Anmerkung</w:t>
            </w:r>
          </w:p>
        </w:tc>
        <w:tc>
          <w:tcPr>
            <w:tcW w:w="6376" w:type="dxa"/>
            <w:tcBorders>
              <w:top w:val="single" w:sz="4" w:space="0" w:color="auto"/>
              <w:left w:val="single" w:sz="4" w:space="0" w:color="auto"/>
              <w:bottom w:val="single" w:sz="4" w:space="0" w:color="auto"/>
              <w:right w:val="single" w:sz="4" w:space="0" w:color="auto"/>
            </w:tcBorders>
            <w:shd w:val="clear" w:color="auto" w:fill="F2F2F2"/>
            <w:vAlign w:val="center"/>
          </w:tcPr>
          <w:p w14:paraId="5DD0127E" w14:textId="77777777" w:rsidR="00620764" w:rsidRPr="005D24A7" w:rsidRDefault="00E1361B" w:rsidP="008B32E2">
            <w:pPr>
              <w:widowControl w:val="0"/>
              <w:numPr>
                <w:ilvl w:val="0"/>
                <w:numId w:val="9"/>
              </w:numPr>
              <w:spacing w:before="0" w:after="0"/>
              <w:ind w:left="319" w:hanging="259"/>
              <w:contextualSpacing/>
              <w:rPr>
                <w:rFonts w:eastAsia="Times New Roman" w:cs="Arial"/>
                <w:color w:val="auto"/>
                <w:sz w:val="16"/>
                <w:szCs w:val="16"/>
                <w:lang w:val="de-CH" w:eastAsia="fr-LU"/>
              </w:rPr>
            </w:pPr>
            <w:r>
              <w:rPr>
                <w:rFonts w:eastAsia="Times New Roman" w:cs="Arial"/>
                <w:color w:val="auto"/>
                <w:sz w:val="16"/>
                <w:szCs w:val="16"/>
                <w:lang w:val="de-DE" w:eastAsia="de-DE" w:bidi="de-DE"/>
              </w:rPr>
              <w:t>gleichbleibender Verbrauch in den Jahren 2016–2018</w:t>
            </w:r>
          </w:p>
          <w:p w14:paraId="1262616A" w14:textId="77777777" w:rsidR="00620764" w:rsidRPr="005D24A7" w:rsidRDefault="00E1361B" w:rsidP="008B32E2">
            <w:pPr>
              <w:widowControl w:val="0"/>
              <w:numPr>
                <w:ilvl w:val="0"/>
                <w:numId w:val="9"/>
              </w:numPr>
              <w:spacing w:before="0" w:after="0"/>
              <w:ind w:left="319" w:hanging="259"/>
              <w:contextualSpacing/>
              <w:rPr>
                <w:rFonts w:eastAsia="Times New Roman" w:cs="Arial"/>
                <w:color w:val="auto"/>
                <w:sz w:val="16"/>
                <w:szCs w:val="16"/>
                <w:lang w:val="de-CH" w:eastAsia="fr-LU"/>
              </w:rPr>
            </w:pPr>
            <w:r>
              <w:rPr>
                <w:rFonts w:eastAsia="Times New Roman" w:cs="Arial"/>
                <w:color w:val="auto"/>
                <w:sz w:val="16"/>
                <w:szCs w:val="16"/>
                <w:lang w:val="de-DE" w:eastAsia="de-DE" w:bidi="de-DE"/>
              </w:rPr>
              <w:t>signifikant höherer Verbrauch als die empfohlenen Referenzwerte aufgrund der vorhandenen IT-Systeme sowie der für ihre Kühlung nötigen Anlagen, deren Verbrauch durch die in der großherzoglichen Verordnung festgelegte Berechnungsmethode nicht perfekt abgebildet werden kann</w:t>
            </w:r>
          </w:p>
        </w:tc>
      </w:tr>
    </w:tbl>
    <w:p w14:paraId="23909395" w14:textId="77777777" w:rsidR="00620764" w:rsidRPr="005D24A7" w:rsidRDefault="00E1361B" w:rsidP="001A4024">
      <w:pPr>
        <w:pStyle w:val="berschrift2"/>
        <w:rPr>
          <w:rFonts w:cs="Arial"/>
          <w:lang w:val="de-CH"/>
        </w:rPr>
      </w:pPr>
      <w:bookmarkStart w:id="38" w:name="_Toc46215335"/>
      <w:bookmarkStart w:id="39" w:name="_Toc122437369"/>
      <w:r>
        <w:rPr>
          <w:rFonts w:cs="Arial"/>
          <w:color w:val="12374D"/>
          <w:lang w:val="de-DE" w:eastAsia="de-DE" w:bidi="de-DE"/>
        </w:rPr>
        <w:lastRenderedPageBreak/>
        <w:t>Verteilung der elektrischen Leistung nach Stunden</w:t>
      </w:r>
      <w:bookmarkEnd w:id="38"/>
      <w:bookmarkEnd w:id="39"/>
    </w:p>
    <w:p w14:paraId="7C7A7AE4" w14:textId="77777777" w:rsidR="00620764" w:rsidRPr="00620764" w:rsidRDefault="00E1361B"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5159E036" wp14:editId="7FFB459D">
            <wp:extent cx="4320000" cy="2822404"/>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01C96CC6" w14:textId="77777777" w:rsidR="00620764" w:rsidRPr="00620764" w:rsidRDefault="00E1361B"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65AA9B9B" wp14:editId="5D208803">
            <wp:extent cx="4320000" cy="2822404"/>
            <wp:effectExtent l="0" t="0" r="444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275EA9CB"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224"/>
        <w:gridCol w:w="3154"/>
      </w:tblGrid>
      <w:tr w:rsidR="00777606" w14:paraId="6D2A89E2" w14:textId="77777777" w:rsidTr="00AD51D6">
        <w:trPr>
          <w:trHeight w:val="151"/>
          <w:tblHeader/>
          <w:jc w:val="center"/>
        </w:trPr>
        <w:tc>
          <w:tcPr>
            <w:tcW w:w="2127" w:type="dxa"/>
            <w:tcBorders>
              <w:top w:val="single" w:sz="6" w:space="0" w:color="000000"/>
              <w:left w:val="single" w:sz="6" w:space="0" w:color="000000"/>
              <w:bottom w:val="single" w:sz="4" w:space="0" w:color="auto"/>
              <w:right w:val="single" w:sz="4" w:space="0" w:color="auto"/>
            </w:tcBorders>
            <w:shd w:val="pct5" w:color="auto" w:fill="FFFFFF"/>
            <w:vAlign w:val="center"/>
          </w:tcPr>
          <w:p w14:paraId="75A49D9F"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p>
        </w:tc>
        <w:tc>
          <w:tcPr>
            <w:tcW w:w="3224" w:type="dxa"/>
            <w:tcBorders>
              <w:top w:val="single" w:sz="6" w:space="0" w:color="000000"/>
              <w:left w:val="single" w:sz="4" w:space="0" w:color="auto"/>
              <w:bottom w:val="single" w:sz="4" w:space="0" w:color="auto"/>
              <w:right w:val="single" w:sz="4" w:space="0" w:color="auto"/>
            </w:tcBorders>
            <w:shd w:val="pct5" w:color="auto" w:fill="FFFFFF"/>
            <w:vAlign w:val="center"/>
          </w:tcPr>
          <w:p w14:paraId="473FDB8A"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Zeitraum</w:t>
            </w:r>
          </w:p>
        </w:tc>
        <w:tc>
          <w:tcPr>
            <w:tcW w:w="3154" w:type="dxa"/>
            <w:tcBorders>
              <w:top w:val="single" w:sz="6" w:space="0" w:color="000000"/>
              <w:left w:val="single" w:sz="4" w:space="0" w:color="auto"/>
              <w:bottom w:val="single" w:sz="4" w:space="0" w:color="auto"/>
              <w:right w:val="single" w:sz="4" w:space="0" w:color="auto"/>
            </w:tcBorders>
            <w:shd w:val="pct5" w:color="auto" w:fill="FFFFFF"/>
            <w:vAlign w:val="center"/>
          </w:tcPr>
          <w:p w14:paraId="77D623DB" w14:textId="77777777" w:rsidR="00620764" w:rsidRPr="00620764" w:rsidRDefault="00E1361B" w:rsidP="00620764">
            <w:pPr>
              <w:widowControl w:val="0"/>
              <w:spacing w:before="0" w:after="0"/>
              <w:ind w:right="67"/>
              <w:jc w:val="center"/>
              <w:rPr>
                <w:rFonts w:eastAsia="Times New Roman" w:cs="Arial"/>
                <w:color w:val="auto"/>
                <w:sz w:val="16"/>
                <w:szCs w:val="16"/>
                <w:lang w:val="fr-FR" w:eastAsia="fr-LU"/>
              </w:rPr>
            </w:pPr>
            <w:r>
              <w:rPr>
                <w:rFonts w:eastAsia="Times New Roman" w:cs="Arial"/>
                <w:color w:val="auto"/>
                <w:sz w:val="16"/>
                <w:szCs w:val="16"/>
                <w:lang w:val="de-DE" w:eastAsia="de-DE" w:bidi="de-DE"/>
              </w:rPr>
              <w:t>Maximale Leistungsaufnahme [kW]</w:t>
            </w:r>
          </w:p>
        </w:tc>
      </w:tr>
      <w:tr w:rsidR="00777606" w14:paraId="774013BA" w14:textId="77777777" w:rsidTr="00AD51D6">
        <w:trPr>
          <w:trHeight w:val="227"/>
          <w:jc w:val="center"/>
        </w:trPr>
        <w:tc>
          <w:tcPr>
            <w:tcW w:w="2127" w:type="dxa"/>
            <w:tcBorders>
              <w:top w:val="single" w:sz="4" w:space="0" w:color="auto"/>
              <w:left w:val="single" w:sz="4" w:space="0" w:color="auto"/>
              <w:bottom w:val="single" w:sz="4" w:space="0" w:color="auto"/>
              <w:right w:val="single" w:sz="4" w:space="0" w:color="auto"/>
            </w:tcBorders>
            <w:vAlign w:val="center"/>
          </w:tcPr>
          <w:p w14:paraId="13F890BA" w14:textId="77777777" w:rsidR="00620764" w:rsidRPr="005D24A7" w:rsidRDefault="00E1361B" w:rsidP="00620764">
            <w:pPr>
              <w:widowControl w:val="0"/>
              <w:spacing w:before="0" w:after="0"/>
              <w:jc w:val="center"/>
              <w:rPr>
                <w:rFonts w:eastAsia="Times New Roman" w:cs="Arial"/>
                <w:color w:val="auto"/>
                <w:sz w:val="16"/>
                <w:szCs w:val="16"/>
                <w:lang w:val="de-CH" w:eastAsia="fr-LU"/>
              </w:rPr>
            </w:pPr>
            <w:r>
              <w:rPr>
                <w:rFonts w:eastAsia="Times New Roman" w:cs="Arial"/>
                <w:color w:val="auto"/>
                <w:sz w:val="16"/>
                <w:szCs w:val="16"/>
                <w:lang w:val="de-DE" w:eastAsia="de-DE" w:bidi="de-DE"/>
              </w:rPr>
              <w:t>Arbeitszeiten am Tag während der Woche</w:t>
            </w:r>
          </w:p>
        </w:tc>
        <w:tc>
          <w:tcPr>
            <w:tcW w:w="3224" w:type="dxa"/>
            <w:tcBorders>
              <w:top w:val="single" w:sz="4" w:space="0" w:color="auto"/>
              <w:left w:val="single" w:sz="4" w:space="0" w:color="auto"/>
              <w:bottom w:val="single" w:sz="4" w:space="0" w:color="auto"/>
              <w:right w:val="single" w:sz="4" w:space="0" w:color="auto"/>
            </w:tcBorders>
            <w:vAlign w:val="bottom"/>
          </w:tcPr>
          <w:p w14:paraId="41D4D928" w14:textId="77777777" w:rsidR="00620764" w:rsidRPr="00620764" w:rsidRDefault="00E1361B" w:rsidP="00620764">
            <w:pPr>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5:00–19:00 Uhr</w:t>
            </w:r>
          </w:p>
        </w:tc>
        <w:tc>
          <w:tcPr>
            <w:tcW w:w="3154" w:type="dxa"/>
            <w:tcBorders>
              <w:top w:val="single" w:sz="4" w:space="0" w:color="auto"/>
              <w:left w:val="single" w:sz="4" w:space="0" w:color="auto"/>
              <w:bottom w:val="single" w:sz="4" w:space="0" w:color="auto"/>
              <w:right w:val="single" w:sz="4" w:space="0" w:color="auto"/>
            </w:tcBorders>
            <w:vAlign w:val="bottom"/>
          </w:tcPr>
          <w:p w14:paraId="1D9BA61B" w14:textId="77777777" w:rsidR="00620764" w:rsidRPr="00620764" w:rsidRDefault="00E1361B" w:rsidP="00620764">
            <w:pPr>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 75</w:t>
            </w:r>
          </w:p>
        </w:tc>
      </w:tr>
      <w:tr w:rsidR="00777606" w14:paraId="1EA8C16F" w14:textId="77777777" w:rsidTr="00AD51D6">
        <w:trPr>
          <w:trHeight w:val="213"/>
          <w:jc w:val="center"/>
        </w:trPr>
        <w:tc>
          <w:tcPr>
            <w:tcW w:w="2127" w:type="dxa"/>
            <w:tcBorders>
              <w:top w:val="single" w:sz="4" w:space="0" w:color="auto"/>
              <w:left w:val="single" w:sz="4" w:space="0" w:color="auto"/>
              <w:bottom w:val="double" w:sz="4" w:space="0" w:color="auto"/>
              <w:right w:val="single" w:sz="4" w:space="0" w:color="auto"/>
            </w:tcBorders>
            <w:vAlign w:val="center"/>
          </w:tcPr>
          <w:p w14:paraId="7041B011" w14:textId="77777777" w:rsidR="00620764" w:rsidRPr="005D24A7" w:rsidRDefault="00E1361B" w:rsidP="00620764">
            <w:pPr>
              <w:widowControl w:val="0"/>
              <w:spacing w:before="0" w:after="0"/>
              <w:jc w:val="center"/>
              <w:rPr>
                <w:rFonts w:eastAsia="Times New Roman" w:cs="Arial"/>
                <w:color w:val="auto"/>
                <w:sz w:val="16"/>
                <w:szCs w:val="16"/>
                <w:lang w:val="de-CH" w:eastAsia="fr-LU"/>
              </w:rPr>
            </w:pPr>
            <w:r>
              <w:rPr>
                <w:rFonts w:eastAsia="Times New Roman" w:cs="Arial"/>
                <w:color w:val="auto"/>
                <w:sz w:val="16"/>
                <w:szCs w:val="16"/>
                <w:lang w:val="de-DE" w:eastAsia="de-DE" w:bidi="de-DE"/>
              </w:rPr>
              <w:t>Nachtarbeitszeiten während der Woche/am Wochenende</w:t>
            </w:r>
          </w:p>
        </w:tc>
        <w:tc>
          <w:tcPr>
            <w:tcW w:w="3224" w:type="dxa"/>
            <w:tcBorders>
              <w:top w:val="single" w:sz="4" w:space="0" w:color="auto"/>
              <w:left w:val="single" w:sz="4" w:space="0" w:color="auto"/>
              <w:bottom w:val="double" w:sz="4" w:space="0" w:color="auto"/>
              <w:right w:val="single" w:sz="4" w:space="0" w:color="auto"/>
            </w:tcBorders>
          </w:tcPr>
          <w:p w14:paraId="230C72CA" w14:textId="77777777" w:rsidR="00620764" w:rsidRPr="005D24A7" w:rsidRDefault="00E1361B" w:rsidP="00620764">
            <w:pPr>
              <w:widowControl w:val="0"/>
              <w:spacing w:before="0" w:after="0"/>
              <w:jc w:val="center"/>
              <w:rPr>
                <w:rFonts w:eastAsia="Times New Roman" w:cs="Arial"/>
                <w:color w:val="auto"/>
                <w:sz w:val="16"/>
                <w:szCs w:val="16"/>
                <w:lang w:val="de-CH" w:eastAsia="fr-LU"/>
              </w:rPr>
            </w:pPr>
            <w:r>
              <w:rPr>
                <w:rFonts w:eastAsia="Times New Roman" w:cs="Arial"/>
                <w:color w:val="auto"/>
                <w:sz w:val="16"/>
                <w:szCs w:val="16"/>
                <w:lang w:val="de-DE" w:eastAsia="de-DE" w:bidi="de-DE"/>
              </w:rPr>
              <w:t>20:00–4:00 Uhr (während der Woche)</w:t>
            </w:r>
          </w:p>
          <w:p w14:paraId="2F9C778A" w14:textId="77777777" w:rsidR="00620764" w:rsidRPr="005D24A7" w:rsidRDefault="00E1361B" w:rsidP="00620764">
            <w:pPr>
              <w:widowControl w:val="0"/>
              <w:spacing w:before="0" w:after="0"/>
              <w:jc w:val="center"/>
              <w:rPr>
                <w:rFonts w:eastAsia="Times New Roman" w:cs="Arial"/>
                <w:color w:val="auto"/>
                <w:sz w:val="16"/>
                <w:szCs w:val="16"/>
                <w:lang w:val="de-CH" w:eastAsia="fr-LU"/>
              </w:rPr>
            </w:pPr>
            <w:r>
              <w:rPr>
                <w:rFonts w:eastAsia="Times New Roman" w:cs="Arial"/>
                <w:color w:val="auto"/>
                <w:sz w:val="16"/>
                <w:szCs w:val="16"/>
                <w:lang w:val="de-DE" w:eastAsia="de-DE" w:bidi="de-DE"/>
              </w:rPr>
              <w:t>0:00–23:00 Uhr (Wochenende)</w:t>
            </w:r>
          </w:p>
        </w:tc>
        <w:tc>
          <w:tcPr>
            <w:tcW w:w="3154" w:type="dxa"/>
            <w:tcBorders>
              <w:top w:val="single" w:sz="4" w:space="0" w:color="auto"/>
              <w:left w:val="single" w:sz="4" w:space="0" w:color="auto"/>
              <w:bottom w:val="double" w:sz="4" w:space="0" w:color="auto"/>
              <w:right w:val="single" w:sz="4" w:space="0" w:color="auto"/>
            </w:tcBorders>
            <w:vAlign w:val="center"/>
          </w:tcPr>
          <w:p w14:paraId="20A2BFE7"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 45</w:t>
            </w:r>
          </w:p>
        </w:tc>
      </w:tr>
      <w:tr w:rsidR="00777606" w14:paraId="75FF24C3" w14:textId="77777777" w:rsidTr="00AD51D6">
        <w:trPr>
          <w:trHeight w:val="1322"/>
          <w:jc w:val="center"/>
        </w:trPr>
        <w:tc>
          <w:tcPr>
            <w:tcW w:w="2127" w:type="dxa"/>
            <w:tcBorders>
              <w:top w:val="single" w:sz="4" w:space="0" w:color="auto"/>
              <w:left w:val="single" w:sz="4" w:space="0" w:color="auto"/>
              <w:bottom w:val="single" w:sz="4" w:space="0" w:color="auto"/>
              <w:right w:val="single" w:sz="4" w:space="0" w:color="auto"/>
            </w:tcBorders>
            <w:shd w:val="clear" w:color="auto" w:fill="F2F2F2"/>
            <w:vAlign w:val="center"/>
          </w:tcPr>
          <w:p w14:paraId="4B1181DC" w14:textId="77777777" w:rsidR="00620764" w:rsidRPr="00620764" w:rsidRDefault="00E1361B"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Anmerkung</w:t>
            </w:r>
          </w:p>
        </w:tc>
        <w:tc>
          <w:tcPr>
            <w:tcW w:w="637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9AFBA26" w14:textId="77777777" w:rsidR="00620764" w:rsidRPr="005D24A7" w:rsidRDefault="00E1361B" w:rsidP="008B32E2">
            <w:pPr>
              <w:widowControl w:val="0"/>
              <w:numPr>
                <w:ilvl w:val="0"/>
                <w:numId w:val="9"/>
              </w:numPr>
              <w:spacing w:before="0" w:after="0"/>
              <w:ind w:left="307" w:hanging="284"/>
              <w:contextualSpacing/>
              <w:rPr>
                <w:rFonts w:eastAsia="Times New Roman" w:cs="Arial"/>
                <w:color w:val="auto"/>
                <w:sz w:val="16"/>
                <w:szCs w:val="16"/>
                <w:lang w:val="de-CH" w:eastAsia="fr-LU"/>
              </w:rPr>
            </w:pPr>
            <w:r>
              <w:rPr>
                <w:rFonts w:eastAsia="Times New Roman" w:cs="Arial"/>
                <w:color w:val="auto"/>
                <w:sz w:val="16"/>
                <w:szCs w:val="16"/>
                <w:lang w:val="de-DE" w:eastAsia="de-DE" w:bidi="de-DE"/>
              </w:rPr>
              <w:t>stabiler, hoher Verbrauch in der Nacht</w:t>
            </w:r>
          </w:p>
          <w:p w14:paraId="65852CDA" w14:textId="77777777" w:rsidR="00620764" w:rsidRPr="005D24A7" w:rsidRDefault="00E1361B" w:rsidP="008B32E2">
            <w:pPr>
              <w:widowControl w:val="0"/>
              <w:numPr>
                <w:ilvl w:val="0"/>
                <w:numId w:val="9"/>
              </w:numPr>
              <w:spacing w:before="0" w:after="0"/>
              <w:ind w:left="307" w:hanging="284"/>
              <w:contextualSpacing/>
              <w:rPr>
                <w:rFonts w:eastAsia="Times New Roman" w:cs="Arial"/>
                <w:color w:val="auto"/>
                <w:sz w:val="16"/>
                <w:szCs w:val="16"/>
                <w:lang w:val="de-CH" w:eastAsia="fr-LU"/>
              </w:rPr>
            </w:pPr>
            <w:r>
              <w:rPr>
                <w:rFonts w:eastAsia="Times New Roman" w:cs="Arial"/>
                <w:color w:val="auto"/>
                <w:sz w:val="16"/>
                <w:szCs w:val="16"/>
                <w:lang w:val="de-DE" w:eastAsia="de-DE" w:bidi="de-DE"/>
              </w:rPr>
              <w:t>Anstieg der Leistungsaufnahme um etwa 30 kW während der Arbeitszeiten</w:t>
            </w:r>
          </w:p>
          <w:p w14:paraId="41169A83" w14:textId="77777777" w:rsidR="00620764" w:rsidRPr="00620764" w:rsidRDefault="00E1361B" w:rsidP="008B32E2">
            <w:pPr>
              <w:widowControl w:val="0"/>
              <w:numPr>
                <w:ilvl w:val="0"/>
                <w:numId w:val="9"/>
              </w:numPr>
              <w:spacing w:before="0" w:after="0"/>
              <w:ind w:left="307" w:hanging="284"/>
              <w:contextualSpacing/>
              <w:rPr>
                <w:rFonts w:eastAsia="Times New Roman" w:cs="Arial"/>
                <w:color w:val="auto"/>
                <w:sz w:val="16"/>
                <w:szCs w:val="16"/>
                <w:lang w:val="fr-FR" w:eastAsia="fr-LU"/>
              </w:rPr>
            </w:pPr>
            <w:r>
              <w:rPr>
                <w:rFonts w:eastAsia="Times New Roman" w:cs="Arial"/>
                <w:color w:val="auto"/>
                <w:sz w:val="16"/>
                <w:szCs w:val="16"/>
                <w:lang w:val="de-DE" w:eastAsia="de-DE" w:bidi="de-DE"/>
              </w:rPr>
              <w:t>Spitzenleistung um 17:00 Uhr</w:t>
            </w:r>
          </w:p>
          <w:p w14:paraId="1B325BF9" w14:textId="77777777" w:rsidR="00620764" w:rsidRPr="00620764" w:rsidRDefault="00E1361B" w:rsidP="008B32E2">
            <w:pPr>
              <w:widowControl w:val="0"/>
              <w:numPr>
                <w:ilvl w:val="0"/>
                <w:numId w:val="9"/>
              </w:numPr>
              <w:spacing w:before="0" w:after="0"/>
              <w:ind w:left="307" w:hanging="284"/>
              <w:contextualSpacing/>
              <w:rPr>
                <w:rFonts w:eastAsia="Times New Roman" w:cs="Arial"/>
                <w:color w:val="auto"/>
                <w:sz w:val="16"/>
                <w:szCs w:val="16"/>
                <w:lang w:val="fr-FR" w:eastAsia="fr-LU"/>
              </w:rPr>
            </w:pPr>
            <w:r>
              <w:rPr>
                <w:rFonts w:eastAsia="Times New Roman" w:cs="Arial"/>
                <w:color w:val="auto"/>
                <w:sz w:val="16"/>
                <w:szCs w:val="16"/>
                <w:lang w:val="de-DE" w:eastAsia="de-DE" w:bidi="de-DE"/>
              </w:rPr>
              <w:t>niedrige Aktivität am Wochenende</w:t>
            </w:r>
          </w:p>
        </w:tc>
      </w:tr>
    </w:tbl>
    <w:p w14:paraId="58324DB7" w14:textId="77777777" w:rsidR="00620764" w:rsidRPr="00620764" w:rsidRDefault="00620764" w:rsidP="00620764">
      <w:pPr>
        <w:spacing w:before="0" w:after="0"/>
        <w:jc w:val="left"/>
        <w:rPr>
          <w:rFonts w:eastAsia="Times New Roman" w:cs="Arial"/>
          <w:color w:val="auto"/>
          <w:sz w:val="18"/>
          <w:szCs w:val="20"/>
          <w:lang w:val="fr-FR" w:eastAsia="fr-LU"/>
        </w:rPr>
      </w:pPr>
    </w:p>
    <w:p w14:paraId="1CDC4F82" w14:textId="77777777" w:rsidR="00620764" w:rsidRPr="003233B9" w:rsidRDefault="00E1361B" w:rsidP="001A4024">
      <w:pPr>
        <w:pStyle w:val="berschrift2"/>
        <w:rPr>
          <w:rFonts w:cs="Arial"/>
        </w:rPr>
      </w:pPr>
      <w:bookmarkStart w:id="40" w:name="_Toc477187272"/>
      <w:bookmarkStart w:id="41" w:name="_Toc46215336"/>
      <w:bookmarkStart w:id="42" w:name="_Toc122437370"/>
      <w:r>
        <w:rPr>
          <w:rFonts w:cs="Arial"/>
          <w:color w:val="12374D"/>
          <w:lang w:val="de-DE" w:eastAsia="de-DE" w:bidi="de-DE"/>
        </w:rPr>
        <w:lastRenderedPageBreak/>
        <w:t>Allgemeine Energiebilanz</w:t>
      </w:r>
      <w:bookmarkEnd w:id="40"/>
      <w:bookmarkEnd w:id="41"/>
      <w:bookmarkEnd w:id="42"/>
    </w:p>
    <w:p w14:paraId="4AE2E287"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DengXian" w:cs="Arial"/>
          <w:color w:val="auto"/>
          <w:szCs w:val="22"/>
          <w:lang w:val="de-DE" w:eastAsia="de-DE" w:bidi="de-DE"/>
        </w:rPr>
        <w:t>Im folgenden Diagramm ist der Anteil der verschiedenen Energieträger an der Nutz- und Primärenergie, den CO</w:t>
      </w:r>
      <w:r>
        <w:rPr>
          <w:rFonts w:eastAsia="DengXian" w:cs="Arial"/>
          <w:color w:val="auto"/>
          <w:szCs w:val="22"/>
          <w:vertAlign w:val="subscript"/>
          <w:lang w:val="de-DE" w:eastAsia="de-DE" w:bidi="de-DE"/>
        </w:rPr>
        <w:t>2</w:t>
      </w:r>
      <w:r>
        <w:rPr>
          <w:rFonts w:eastAsia="DengXian" w:cs="Arial"/>
          <w:color w:val="auto"/>
          <w:szCs w:val="22"/>
          <w:lang w:val="de-DE" w:eastAsia="de-DE" w:bidi="de-DE"/>
        </w:rPr>
        <w:t>-Emissionen sowie den Kosten exkl. MwSt. in der Jahresbilanz dargestellt.</w:t>
      </w:r>
    </w:p>
    <w:p w14:paraId="7D1926A3" w14:textId="77777777" w:rsidR="00620764" w:rsidRPr="005D24A7" w:rsidRDefault="00620764" w:rsidP="00620764">
      <w:pPr>
        <w:widowControl w:val="0"/>
        <w:spacing w:before="0" w:after="0"/>
        <w:ind w:left="567"/>
        <w:rPr>
          <w:rFonts w:eastAsia="Times New Roman" w:cs="Arial"/>
          <w:color w:val="auto"/>
          <w:sz w:val="18"/>
          <w:szCs w:val="20"/>
          <w:lang w:val="de-CH" w:eastAsia="fr-LU"/>
        </w:rPr>
      </w:pPr>
    </w:p>
    <w:p w14:paraId="48EC3400" w14:textId="77777777" w:rsidR="00620764" w:rsidRPr="00620764" w:rsidRDefault="00E1361B"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440EBAD9" wp14:editId="0422F5EC">
            <wp:extent cx="5400000" cy="352800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00000" cy="3528005"/>
                    </a:xfrm>
                    <a:prstGeom prst="rect">
                      <a:avLst/>
                    </a:prstGeom>
                    <a:noFill/>
                  </pic:spPr>
                </pic:pic>
              </a:graphicData>
            </a:graphic>
          </wp:inline>
        </w:drawing>
      </w:r>
    </w:p>
    <w:p w14:paraId="2893B659"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45C73FB6" w14:textId="77777777" w:rsidR="00620764" w:rsidRPr="00620764" w:rsidRDefault="00620764" w:rsidP="00620764">
      <w:pPr>
        <w:spacing w:before="0" w:after="0"/>
        <w:jc w:val="center"/>
        <w:rPr>
          <w:rFonts w:eastAsia="Times New Roman" w:cs="Arial"/>
          <w:color w:val="auto"/>
          <w:sz w:val="18"/>
          <w:szCs w:val="20"/>
          <w:highlight w:val="yellow"/>
          <w:lang w:val="fr-FR" w:eastAsia="fr-LU"/>
        </w:rPr>
      </w:pPr>
      <w:bookmarkStart w:id="43" w:name="_Ref468191163"/>
      <w:bookmarkStart w:id="44" w:name="_Toc477187273"/>
    </w:p>
    <w:p w14:paraId="07E3F89F" w14:textId="77777777" w:rsidR="00620764" w:rsidRPr="004A3E4E" w:rsidRDefault="00E1361B" w:rsidP="00620764">
      <w:pPr>
        <w:widowControl w:val="0"/>
        <w:spacing w:before="0" w:after="0"/>
        <w:ind w:left="567"/>
        <w:rPr>
          <w:rFonts w:eastAsia="Times New Roman" w:cs="Arial"/>
          <w:color w:val="auto"/>
          <w:szCs w:val="22"/>
          <w:lang w:val="fr-FR" w:eastAsia="fr-LU"/>
        </w:rPr>
      </w:pPr>
      <w:r>
        <w:rPr>
          <w:rFonts w:eastAsia="Times New Roman" w:cs="Arial"/>
          <w:color w:val="auto"/>
          <w:szCs w:val="22"/>
          <w:lang w:val="de-DE" w:eastAsia="de-DE" w:bidi="de-DE"/>
        </w:rPr>
        <w:t>Zu den Hauptenergieverbrauchern zählen:</w:t>
      </w:r>
    </w:p>
    <w:p w14:paraId="4FC59486" w14:textId="77777777" w:rsidR="00620764" w:rsidRPr="004A3E4E" w:rsidRDefault="00E1361B" w:rsidP="008B32E2">
      <w:pPr>
        <w:widowControl w:val="0"/>
        <w:numPr>
          <w:ilvl w:val="0"/>
          <w:numId w:val="15"/>
        </w:numPr>
        <w:spacing w:before="0" w:after="0"/>
        <w:ind w:left="851" w:hanging="284"/>
        <w:rPr>
          <w:rFonts w:eastAsia="Times New Roman" w:cs="Arial"/>
          <w:color w:val="auto"/>
          <w:szCs w:val="22"/>
          <w:lang w:val="fr-FR" w:eastAsia="fr-LU"/>
        </w:rPr>
      </w:pPr>
      <w:r>
        <w:rPr>
          <w:rFonts w:eastAsia="Arial" w:cs="Arial"/>
          <w:color w:val="auto"/>
          <w:szCs w:val="22"/>
          <w:lang w:val="de-DE" w:eastAsia="de-DE" w:bidi="de-DE"/>
        </w:rPr>
        <w:t>Klimaanlage;</w:t>
      </w:r>
    </w:p>
    <w:p w14:paraId="69DFAB53" w14:textId="77777777" w:rsidR="00620764" w:rsidRPr="004A3E4E" w:rsidRDefault="00E1361B" w:rsidP="008B32E2">
      <w:pPr>
        <w:widowControl w:val="0"/>
        <w:numPr>
          <w:ilvl w:val="0"/>
          <w:numId w:val="15"/>
        </w:numPr>
        <w:spacing w:before="0" w:after="0"/>
        <w:ind w:left="851" w:hanging="284"/>
        <w:rPr>
          <w:rFonts w:eastAsia="Times New Roman" w:cs="Arial"/>
          <w:color w:val="auto"/>
          <w:szCs w:val="22"/>
          <w:lang w:val="fr-FR" w:eastAsia="fr-LU"/>
        </w:rPr>
      </w:pPr>
      <w:r>
        <w:rPr>
          <w:rFonts w:eastAsia="Arial" w:cs="Arial"/>
          <w:color w:val="auto"/>
          <w:szCs w:val="22"/>
          <w:lang w:val="de-DE" w:eastAsia="de-DE" w:bidi="de-DE"/>
        </w:rPr>
        <w:t>Heizung;</w:t>
      </w:r>
    </w:p>
    <w:p w14:paraId="44BC7667" w14:textId="77777777" w:rsidR="00620764" w:rsidRPr="004A3E4E" w:rsidRDefault="00E1361B" w:rsidP="008B32E2">
      <w:pPr>
        <w:widowControl w:val="0"/>
        <w:numPr>
          <w:ilvl w:val="0"/>
          <w:numId w:val="15"/>
        </w:numPr>
        <w:spacing w:before="0" w:after="0"/>
        <w:ind w:left="851" w:hanging="284"/>
        <w:rPr>
          <w:rFonts w:eastAsia="Times New Roman" w:cs="Arial"/>
          <w:color w:val="auto"/>
          <w:szCs w:val="22"/>
          <w:lang w:val="fr-FR" w:eastAsia="fr-LU"/>
        </w:rPr>
      </w:pPr>
      <w:r>
        <w:rPr>
          <w:rFonts w:eastAsia="Times New Roman" w:cs="Arial"/>
          <w:color w:val="auto"/>
          <w:szCs w:val="22"/>
          <w:lang w:val="de-DE" w:eastAsia="de-DE" w:bidi="de-DE"/>
        </w:rPr>
        <w:t>Beleuchtung.</w:t>
      </w:r>
    </w:p>
    <w:p w14:paraId="0D1732CD"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4E048CBB"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1F97CCDC" w14:textId="77777777" w:rsidR="00620764" w:rsidRPr="00620764" w:rsidRDefault="00620764" w:rsidP="00620764">
      <w:pPr>
        <w:spacing w:before="0" w:after="0"/>
        <w:jc w:val="center"/>
        <w:rPr>
          <w:rFonts w:eastAsia="Times New Roman" w:cs="Arial"/>
          <w:color w:val="auto"/>
          <w:sz w:val="18"/>
          <w:szCs w:val="20"/>
          <w:highlight w:val="yellow"/>
          <w:lang w:val="fr-FR" w:eastAsia="fr-LU"/>
        </w:rPr>
      </w:pPr>
    </w:p>
    <w:p w14:paraId="1D9ACF1E" w14:textId="77777777" w:rsidR="00620764" w:rsidRPr="00620764" w:rsidRDefault="00E1361B" w:rsidP="00620764">
      <w:pPr>
        <w:spacing w:before="0" w:after="0"/>
        <w:jc w:val="left"/>
        <w:rPr>
          <w:rFonts w:eastAsia="Times New Roman" w:cs="Arial"/>
          <w:color w:val="auto"/>
          <w:sz w:val="24"/>
          <w:szCs w:val="20"/>
          <w:highlight w:val="yellow"/>
          <w:lang w:val="fr-FR" w:eastAsia="fr-LU"/>
        </w:rPr>
      </w:pPr>
      <w:r w:rsidRPr="00620764">
        <w:rPr>
          <w:rFonts w:eastAsia="Times New Roman" w:cs="Arial"/>
          <w:color w:val="auto"/>
          <w:sz w:val="18"/>
          <w:szCs w:val="20"/>
          <w:highlight w:val="yellow"/>
          <w:lang w:val="fr-FR" w:eastAsia="fr-LU"/>
        </w:rPr>
        <w:br w:type="page"/>
      </w:r>
    </w:p>
    <w:p w14:paraId="57087868" w14:textId="77777777" w:rsidR="00620764" w:rsidRPr="003233B9" w:rsidRDefault="00E1361B" w:rsidP="001A4024">
      <w:pPr>
        <w:pStyle w:val="berschrift2"/>
        <w:rPr>
          <w:rFonts w:cs="Arial"/>
        </w:rPr>
      </w:pPr>
      <w:bookmarkStart w:id="45" w:name="_Toc46215337"/>
      <w:bookmarkStart w:id="46" w:name="_Toc122437371"/>
      <w:r>
        <w:rPr>
          <w:rFonts w:cs="Arial"/>
          <w:color w:val="12374D"/>
          <w:lang w:val="de-DE" w:eastAsia="de-DE" w:bidi="de-DE"/>
        </w:rPr>
        <w:lastRenderedPageBreak/>
        <w:t>Energiekosten</w:t>
      </w:r>
      <w:bookmarkEnd w:id="43"/>
      <w:bookmarkEnd w:id="44"/>
      <w:bookmarkEnd w:id="45"/>
      <w:bookmarkEnd w:id="46"/>
    </w:p>
    <w:p w14:paraId="7B0004B2"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Times New Roman" w:cs="Arial"/>
          <w:color w:val="auto"/>
          <w:szCs w:val="22"/>
          <w:lang w:val="de-DE" w:eastAsia="de-DE" w:bidi="de-DE"/>
        </w:rPr>
        <w:t>In der folgenden Tabelle sind die vom Unternehmen bezahlten Strom- und Gaspreise angeführt.</w:t>
      </w:r>
    </w:p>
    <w:p w14:paraId="4AC1157A" w14:textId="77777777" w:rsidR="00620764" w:rsidRPr="005D24A7" w:rsidRDefault="00620764" w:rsidP="00620764">
      <w:pPr>
        <w:widowControl w:val="0"/>
        <w:spacing w:before="0" w:after="0"/>
        <w:ind w:left="567"/>
        <w:rPr>
          <w:rFonts w:eastAsia="Times New Roman" w:cs="Arial"/>
          <w:color w:val="auto"/>
          <w:sz w:val="18"/>
          <w:szCs w:val="20"/>
          <w:highlight w:val="yellow"/>
          <w:lang w:val="de-CH" w:eastAsia="fr-LU"/>
        </w:rPr>
      </w:pPr>
    </w:p>
    <w:tbl>
      <w:tblPr>
        <w:tblW w:w="0" w:type="auto"/>
        <w:jc w:val="center"/>
        <w:tblLayout w:type="fixed"/>
        <w:tblCellMar>
          <w:left w:w="70" w:type="dxa"/>
          <w:right w:w="70" w:type="dxa"/>
        </w:tblCellMar>
        <w:tblLook w:val="04A0" w:firstRow="1" w:lastRow="0" w:firstColumn="1" w:lastColumn="0" w:noHBand="0" w:noVBand="1"/>
      </w:tblPr>
      <w:tblGrid>
        <w:gridCol w:w="4962"/>
        <w:gridCol w:w="1763"/>
        <w:gridCol w:w="1764"/>
      </w:tblGrid>
      <w:tr w:rsidR="00777606" w14:paraId="4ACBA5DF" w14:textId="77777777" w:rsidTr="00AD51D6">
        <w:trPr>
          <w:trHeight w:val="492"/>
          <w:jc w:val="center"/>
        </w:trPr>
        <w:tc>
          <w:tcPr>
            <w:tcW w:w="49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61CA0D"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Kosten</w:t>
            </w:r>
          </w:p>
        </w:tc>
        <w:tc>
          <w:tcPr>
            <w:tcW w:w="1763" w:type="dxa"/>
            <w:tcBorders>
              <w:top w:val="single" w:sz="4" w:space="0" w:color="auto"/>
              <w:left w:val="nil"/>
              <w:bottom w:val="single" w:sz="4" w:space="0" w:color="auto"/>
              <w:right w:val="single" w:sz="4" w:space="0" w:color="auto"/>
            </w:tcBorders>
            <w:shd w:val="clear" w:color="000000" w:fill="F2F2F2"/>
            <w:vAlign w:val="center"/>
            <w:hideMark/>
          </w:tcPr>
          <w:p w14:paraId="7E9141AA"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Strom</w:t>
            </w:r>
          </w:p>
        </w:tc>
        <w:tc>
          <w:tcPr>
            <w:tcW w:w="1764" w:type="dxa"/>
            <w:tcBorders>
              <w:top w:val="single" w:sz="4" w:space="0" w:color="auto"/>
              <w:left w:val="nil"/>
              <w:bottom w:val="single" w:sz="4" w:space="0" w:color="auto"/>
              <w:right w:val="single" w:sz="4" w:space="0" w:color="auto"/>
            </w:tcBorders>
            <w:shd w:val="clear" w:color="000000" w:fill="F2F2F2"/>
            <w:vAlign w:val="center"/>
            <w:hideMark/>
          </w:tcPr>
          <w:p w14:paraId="25911B28"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Erdgas</w:t>
            </w:r>
          </w:p>
        </w:tc>
      </w:tr>
      <w:tr w:rsidR="00777606" w14:paraId="1FBE6461"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1A73BC6" w14:textId="77777777" w:rsidR="00620764" w:rsidRPr="005D24A7" w:rsidRDefault="00E1361B" w:rsidP="00620764">
            <w:pPr>
              <w:spacing w:before="0" w:after="0"/>
              <w:jc w:val="center"/>
              <w:rPr>
                <w:rFonts w:eastAsia="Times New Roman" w:cs="Arial"/>
                <w:color w:val="auto"/>
                <w:sz w:val="16"/>
                <w:szCs w:val="16"/>
                <w:lang w:val="de-CH" w:eastAsia="fr-FR"/>
              </w:rPr>
            </w:pPr>
            <w:r>
              <w:rPr>
                <w:rFonts w:eastAsia="Times New Roman" w:cs="Arial"/>
                <w:color w:val="auto"/>
                <w:sz w:val="16"/>
                <w:szCs w:val="16"/>
                <w:lang w:val="de-DE" w:eastAsia="de-DE" w:bidi="de-DE"/>
              </w:rPr>
              <w:t>Gesamtpreis pro kWh nach Verbrauch [€/kWh]</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07ACD3A7"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0,079</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0C407468"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0,048</w:t>
            </w:r>
          </w:p>
        </w:tc>
      </w:tr>
      <w:tr w:rsidR="00777606" w14:paraId="108ECE4B"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tcPr>
          <w:p w14:paraId="661DADF9" w14:textId="77777777" w:rsidR="00620764" w:rsidRPr="005D24A7" w:rsidRDefault="00E1361B" w:rsidP="00620764">
            <w:pPr>
              <w:spacing w:before="0" w:after="0"/>
              <w:jc w:val="center"/>
              <w:rPr>
                <w:rFonts w:eastAsia="Times New Roman" w:cs="Arial"/>
                <w:color w:val="auto"/>
                <w:sz w:val="16"/>
                <w:szCs w:val="16"/>
                <w:lang w:val="de-CH" w:eastAsia="fr-FR"/>
              </w:rPr>
            </w:pPr>
            <w:r>
              <w:rPr>
                <w:rFonts w:eastAsia="Times New Roman" w:cs="Arial"/>
                <w:color w:val="auto"/>
                <w:sz w:val="16"/>
                <w:szCs w:val="16"/>
                <w:lang w:val="de-DE" w:eastAsia="de-DE" w:bidi="de-DE"/>
              </w:rPr>
              <w:t>Anmerkungen (im Vergleich mit dem Durchschnittspreis)</w:t>
            </w:r>
          </w:p>
        </w:tc>
        <w:tc>
          <w:tcPr>
            <w:tcW w:w="1763" w:type="dxa"/>
            <w:tcBorders>
              <w:top w:val="nil"/>
              <w:left w:val="nil"/>
              <w:bottom w:val="single" w:sz="4" w:space="0" w:color="auto"/>
              <w:right w:val="single" w:sz="4" w:space="0" w:color="auto"/>
            </w:tcBorders>
            <w:shd w:val="clear" w:color="auto" w:fill="auto"/>
            <w:vAlign w:val="center"/>
          </w:tcPr>
          <w:p w14:paraId="1BA80BA7"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eher niedrig</w:t>
            </w:r>
          </w:p>
        </w:tc>
        <w:tc>
          <w:tcPr>
            <w:tcW w:w="1764" w:type="dxa"/>
            <w:tcBorders>
              <w:top w:val="single" w:sz="4" w:space="0" w:color="auto"/>
              <w:left w:val="nil"/>
              <w:bottom w:val="single" w:sz="4" w:space="0" w:color="auto"/>
              <w:right w:val="single" w:sz="4" w:space="0" w:color="auto"/>
            </w:tcBorders>
            <w:shd w:val="clear" w:color="auto" w:fill="auto"/>
            <w:vAlign w:val="center"/>
          </w:tcPr>
          <w:p w14:paraId="18D3CDE7"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in Ordnung</w:t>
            </w:r>
          </w:p>
        </w:tc>
      </w:tr>
    </w:tbl>
    <w:p w14:paraId="518CCFA3"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2206897E" w14:textId="77777777" w:rsidR="00620764" w:rsidRPr="005D24A7" w:rsidRDefault="00E1361B" w:rsidP="00620764">
      <w:pPr>
        <w:widowControl w:val="0"/>
        <w:spacing w:before="0" w:after="0"/>
        <w:ind w:left="567"/>
        <w:rPr>
          <w:rFonts w:eastAsia="Times New Roman" w:cs="Arial"/>
          <w:color w:val="auto"/>
          <w:szCs w:val="22"/>
          <w:lang w:val="de-CH" w:eastAsia="fr-LU"/>
        </w:rPr>
      </w:pPr>
      <w:r>
        <w:rPr>
          <w:rFonts w:eastAsia="Times New Roman" w:cs="Arial"/>
          <w:color w:val="auto"/>
          <w:szCs w:val="22"/>
          <w:lang w:val="de-DE" w:eastAsia="de-DE" w:bidi="de-DE"/>
        </w:rPr>
        <w:t>Die jährlichen Kosten für die Energieversorgung setzen sich wie folgt zusammen:</w:t>
      </w:r>
    </w:p>
    <w:p w14:paraId="6FD5621D" w14:textId="77777777" w:rsidR="00620764" w:rsidRPr="005D24A7" w:rsidRDefault="00620764" w:rsidP="00620764">
      <w:pPr>
        <w:widowControl w:val="0"/>
        <w:spacing w:before="0" w:after="0"/>
        <w:ind w:left="567"/>
        <w:rPr>
          <w:rFonts w:eastAsia="Times New Roman" w:cs="Arial"/>
          <w:color w:val="auto"/>
          <w:sz w:val="18"/>
          <w:szCs w:val="20"/>
          <w:highlight w:val="yellow"/>
          <w:lang w:val="de-CH" w:eastAsia="fr-LU"/>
        </w:rPr>
      </w:pPr>
    </w:p>
    <w:tbl>
      <w:tblPr>
        <w:tblW w:w="0" w:type="auto"/>
        <w:jc w:val="center"/>
        <w:tblLayout w:type="fixed"/>
        <w:tblCellMar>
          <w:left w:w="70" w:type="dxa"/>
          <w:right w:w="70" w:type="dxa"/>
        </w:tblCellMar>
        <w:tblLook w:val="04A0" w:firstRow="1" w:lastRow="0" w:firstColumn="1" w:lastColumn="0" w:noHBand="0" w:noVBand="1"/>
      </w:tblPr>
      <w:tblGrid>
        <w:gridCol w:w="4962"/>
        <w:gridCol w:w="1763"/>
        <w:gridCol w:w="1764"/>
      </w:tblGrid>
      <w:tr w:rsidR="00777606" w14:paraId="53117CBB" w14:textId="77777777" w:rsidTr="00AD51D6">
        <w:trPr>
          <w:trHeight w:val="492"/>
          <w:jc w:val="center"/>
        </w:trPr>
        <w:tc>
          <w:tcPr>
            <w:tcW w:w="49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21ED57"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Jährliche Kosten</w:t>
            </w:r>
          </w:p>
        </w:tc>
        <w:tc>
          <w:tcPr>
            <w:tcW w:w="1763" w:type="dxa"/>
            <w:tcBorders>
              <w:top w:val="single" w:sz="4" w:space="0" w:color="auto"/>
              <w:left w:val="nil"/>
              <w:bottom w:val="single" w:sz="4" w:space="0" w:color="auto"/>
              <w:right w:val="single" w:sz="4" w:space="0" w:color="auto"/>
            </w:tcBorders>
            <w:shd w:val="clear" w:color="000000" w:fill="F2F2F2"/>
            <w:vAlign w:val="center"/>
            <w:hideMark/>
          </w:tcPr>
          <w:p w14:paraId="789B17B7"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Strom</w:t>
            </w:r>
          </w:p>
        </w:tc>
        <w:tc>
          <w:tcPr>
            <w:tcW w:w="1764" w:type="dxa"/>
            <w:tcBorders>
              <w:top w:val="single" w:sz="4" w:space="0" w:color="auto"/>
              <w:left w:val="nil"/>
              <w:bottom w:val="single" w:sz="4" w:space="0" w:color="auto"/>
              <w:right w:val="single" w:sz="4" w:space="0" w:color="auto"/>
            </w:tcBorders>
            <w:shd w:val="clear" w:color="000000" w:fill="F2F2F2"/>
            <w:vAlign w:val="center"/>
            <w:hideMark/>
          </w:tcPr>
          <w:p w14:paraId="70E9C402"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Erdgas</w:t>
            </w:r>
          </w:p>
        </w:tc>
      </w:tr>
      <w:tr w:rsidR="00777606" w14:paraId="715B868A"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0EB0373"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Fixkosten (Steuern, Netzentgelt, Leistungsprämie)</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32F033BC"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15.000 €</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43FD8EC9"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1.750 €</w:t>
            </w:r>
          </w:p>
        </w:tc>
      </w:tr>
      <w:tr w:rsidR="00777606" w14:paraId="7A977C3D"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F454DF3"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Variable Kosten (Energie)</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0CC39D3"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23.100 €</w:t>
            </w:r>
          </w:p>
        </w:tc>
        <w:tc>
          <w:tcPr>
            <w:tcW w:w="1764" w:type="dxa"/>
            <w:tcBorders>
              <w:top w:val="single" w:sz="4" w:space="0" w:color="auto"/>
              <w:left w:val="nil"/>
              <w:bottom w:val="single" w:sz="4" w:space="0" w:color="auto"/>
              <w:right w:val="single" w:sz="4" w:space="0" w:color="auto"/>
            </w:tcBorders>
            <w:shd w:val="clear" w:color="auto" w:fill="auto"/>
            <w:vAlign w:val="center"/>
          </w:tcPr>
          <w:p w14:paraId="35D2FF43"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2.500 €</w:t>
            </w:r>
          </w:p>
        </w:tc>
      </w:tr>
      <w:tr w:rsidR="00777606" w14:paraId="1954B24C"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0861FBB" w14:textId="77777777" w:rsidR="00620764" w:rsidRPr="00620764" w:rsidRDefault="00E1361B" w:rsidP="00620764">
            <w:pPr>
              <w:spacing w:before="0" w:after="0"/>
              <w:jc w:val="left"/>
              <w:rPr>
                <w:rFonts w:eastAsia="Times New Roman" w:cs="Arial"/>
                <w:color w:val="auto"/>
                <w:sz w:val="16"/>
                <w:szCs w:val="16"/>
                <w:lang w:val="fr-FR" w:eastAsia="fr-LU"/>
              </w:rPr>
            </w:pPr>
            <w:r>
              <w:rPr>
                <w:rFonts w:eastAsia="Times New Roman" w:cs="Arial"/>
                <w:color w:val="auto"/>
                <w:sz w:val="16"/>
                <w:szCs w:val="16"/>
                <w:lang w:val="de-DE" w:eastAsia="de-DE" w:bidi="de-DE"/>
              </w:rPr>
              <w:t>Jährliche Gesamtkosten</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547C0E3E"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38.100 €</w:t>
            </w:r>
          </w:p>
        </w:tc>
        <w:tc>
          <w:tcPr>
            <w:tcW w:w="1764" w:type="dxa"/>
            <w:tcBorders>
              <w:top w:val="single" w:sz="4" w:space="0" w:color="auto"/>
              <w:left w:val="nil"/>
              <w:bottom w:val="single" w:sz="4" w:space="0" w:color="auto"/>
              <w:right w:val="single" w:sz="4" w:space="0" w:color="auto"/>
            </w:tcBorders>
            <w:shd w:val="clear" w:color="auto" w:fill="auto"/>
            <w:vAlign w:val="center"/>
          </w:tcPr>
          <w:p w14:paraId="363B3B0A"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Arial" w:cs="Arial"/>
                <w:color w:val="auto"/>
                <w:sz w:val="16"/>
                <w:szCs w:val="16"/>
                <w:lang w:val="de-DE" w:eastAsia="de-DE" w:bidi="de-DE"/>
              </w:rPr>
              <w:t>4.250 €</w:t>
            </w:r>
          </w:p>
        </w:tc>
      </w:tr>
    </w:tbl>
    <w:p w14:paraId="6148C1E8" w14:textId="77777777" w:rsidR="00620764" w:rsidRPr="00620764" w:rsidRDefault="00620764" w:rsidP="001E7088">
      <w:pPr>
        <w:widowControl w:val="0"/>
        <w:spacing w:before="0" w:after="0"/>
        <w:ind w:left="576"/>
        <w:rPr>
          <w:rFonts w:eastAsia="Times New Roman" w:cs="Arial"/>
          <w:color w:val="auto"/>
          <w:sz w:val="18"/>
          <w:szCs w:val="20"/>
          <w:lang w:val="fr-FR" w:eastAsia="fr-LU"/>
        </w:rPr>
      </w:pPr>
    </w:p>
    <w:p w14:paraId="3F43D93E" w14:textId="77777777" w:rsidR="00620764" w:rsidRPr="005D24A7" w:rsidRDefault="00E1361B" w:rsidP="001A4024">
      <w:pPr>
        <w:pStyle w:val="berschrift2"/>
        <w:rPr>
          <w:rFonts w:cs="Arial"/>
          <w:lang w:val="de-CH"/>
        </w:rPr>
      </w:pPr>
      <w:bookmarkStart w:id="47" w:name="_Toc46215338"/>
      <w:bookmarkStart w:id="48" w:name="_Toc122437372"/>
      <w:bookmarkStart w:id="49" w:name="_Toc477187274"/>
      <w:r>
        <w:rPr>
          <w:rFonts w:cs="Arial"/>
          <w:color w:val="12374D"/>
          <w:lang w:val="de-DE" w:eastAsia="de-DE" w:bidi="de-DE"/>
        </w:rPr>
        <w:t>Schematische Darstellung der wichtigsten Anlagen des Gebäudes</w:t>
      </w:r>
      <w:bookmarkEnd w:id="47"/>
      <w:bookmarkEnd w:id="48"/>
    </w:p>
    <w:p w14:paraId="28F1F1F2" w14:textId="77777777" w:rsidR="00620764" w:rsidRPr="00620764" w:rsidRDefault="00E1361B" w:rsidP="00620764">
      <w:pPr>
        <w:widowControl w:val="0"/>
        <w:spacing w:before="0" w:after="0"/>
        <w:ind w:left="567"/>
        <w:rPr>
          <w:rFonts w:eastAsia="Times New Roman" w:cs="Arial"/>
          <w:color w:val="auto"/>
          <w:sz w:val="18"/>
          <w:szCs w:val="20"/>
          <w:lang w:val="fr-FR" w:eastAsia="fr-LU"/>
        </w:rPr>
      </w:pPr>
      <w:r w:rsidRPr="00620764">
        <w:rPr>
          <w:rFonts w:eastAsia="Times New Roman" w:cs="Arial"/>
          <w:noProof/>
          <w:color w:val="auto"/>
          <w:sz w:val="18"/>
          <w:szCs w:val="20"/>
          <w:highlight w:val="green"/>
          <w:lang w:val="fr-FR" w:eastAsia="fr-LU"/>
        </w:rPr>
        <w:drawing>
          <wp:inline distT="0" distB="0" distL="0" distR="0" wp14:anchorId="4C40FF1A" wp14:editId="74877444">
            <wp:extent cx="5400000" cy="251921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00000" cy="2519219"/>
                    </a:xfrm>
                    <a:prstGeom prst="rect">
                      <a:avLst/>
                    </a:prstGeom>
                    <a:noFill/>
                  </pic:spPr>
                </pic:pic>
              </a:graphicData>
            </a:graphic>
          </wp:inline>
        </w:drawing>
      </w:r>
    </w:p>
    <w:p w14:paraId="64DBA342" w14:textId="77777777" w:rsidR="00620764" w:rsidRPr="00620764" w:rsidRDefault="00E1361B" w:rsidP="00620764">
      <w:pPr>
        <w:widowControl w:val="0"/>
        <w:spacing w:before="0" w:after="0"/>
        <w:ind w:left="567"/>
        <w:rPr>
          <w:rFonts w:eastAsia="Times New Roman" w:cs="Arial"/>
          <w:color w:val="auto"/>
          <w:sz w:val="18"/>
          <w:szCs w:val="20"/>
          <w:lang w:val="fr-FR" w:eastAsia="fr-LU"/>
        </w:rPr>
      </w:pPr>
      <w:r>
        <w:rPr>
          <w:rFonts w:eastAsia="Times New Roman" w:cs="Arial"/>
          <w:color w:val="auto"/>
          <w:sz w:val="18"/>
          <w:szCs w:val="20"/>
          <w:highlight w:val="green"/>
          <w:lang w:val="de-DE" w:eastAsia="de-DE" w:bidi="de-DE"/>
        </w:rPr>
        <w:t>optional</w:t>
      </w:r>
    </w:p>
    <w:p w14:paraId="59130CB7"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4ADBBE58" w14:textId="77777777" w:rsidR="00620764" w:rsidRPr="00620764" w:rsidRDefault="00E1361B" w:rsidP="00620764">
      <w:pPr>
        <w:spacing w:before="0" w:after="0"/>
        <w:jc w:val="left"/>
        <w:rPr>
          <w:rFonts w:eastAsia="Times New Roman" w:cs="Arial"/>
          <w:color w:val="auto"/>
          <w:sz w:val="24"/>
          <w:szCs w:val="20"/>
          <w:lang w:val="fr-FR" w:eastAsia="fr-LU"/>
        </w:rPr>
      </w:pPr>
      <w:r w:rsidRPr="00620764">
        <w:rPr>
          <w:rFonts w:eastAsia="Times New Roman" w:cs="Arial"/>
          <w:color w:val="auto"/>
          <w:sz w:val="18"/>
          <w:szCs w:val="20"/>
          <w:lang w:val="fr-FR" w:eastAsia="fr-LU"/>
        </w:rPr>
        <w:br w:type="page"/>
      </w:r>
    </w:p>
    <w:p w14:paraId="6B220517" w14:textId="77777777" w:rsidR="00620764" w:rsidRPr="003233B9" w:rsidRDefault="00E1361B" w:rsidP="001A4024">
      <w:pPr>
        <w:pStyle w:val="berschrift2"/>
        <w:rPr>
          <w:rFonts w:cs="Arial"/>
        </w:rPr>
      </w:pPr>
      <w:bookmarkStart w:id="50" w:name="_Toc46215339"/>
      <w:bookmarkStart w:id="51" w:name="_Toc122437373"/>
      <w:r>
        <w:rPr>
          <w:rFonts w:cs="Arial"/>
          <w:color w:val="12374D"/>
          <w:lang w:val="de-DE" w:eastAsia="de-DE" w:bidi="de-DE"/>
        </w:rPr>
        <w:lastRenderedPageBreak/>
        <w:t xml:space="preserve">Referenzwerte – </w:t>
      </w:r>
      <w:proofErr w:type="spellStart"/>
      <w:r>
        <w:rPr>
          <w:rFonts w:cs="Arial"/>
          <w:color w:val="12374D"/>
          <w:lang w:val="de-DE" w:eastAsia="de-DE" w:bidi="de-DE"/>
        </w:rPr>
        <w:t>EnPI</w:t>
      </w:r>
      <w:bookmarkEnd w:id="49"/>
      <w:bookmarkEnd w:id="50"/>
      <w:bookmarkEnd w:id="51"/>
      <w:proofErr w:type="spellEnd"/>
    </w:p>
    <w:p w14:paraId="132A3C5E"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In der folgenden Übersichtstabelle sind die in diesem Kapitel festgelegten Referenzwerte angeführt, die für die Bewertung der Maßnahmen zur Verbesserung der Energieeffizienz herangezogen wurden.</w:t>
      </w:r>
    </w:p>
    <w:p w14:paraId="565AA31C"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Diese Werte können als Energieleistungskennzahlen (</w:t>
      </w:r>
      <w:proofErr w:type="spellStart"/>
      <w:r>
        <w:rPr>
          <w:rFonts w:eastAsia="Times New Roman" w:cs="Arial"/>
          <w:color w:val="auto"/>
          <w:szCs w:val="22"/>
          <w:lang w:val="de-DE" w:eastAsia="de-DE" w:bidi="de-DE"/>
        </w:rPr>
        <w:t>EnPI</w:t>
      </w:r>
      <w:proofErr w:type="spellEnd"/>
      <w:r>
        <w:rPr>
          <w:rFonts w:eastAsia="Times New Roman" w:cs="Arial"/>
          <w:color w:val="auto"/>
          <w:szCs w:val="22"/>
          <w:lang w:val="de-DE" w:eastAsia="de-DE" w:bidi="de-DE"/>
        </w:rPr>
        <w:t>) laut ISO 50001 betrachtet werden.</w:t>
      </w:r>
    </w:p>
    <w:p w14:paraId="6E305584" w14:textId="77777777" w:rsidR="00620764" w:rsidRPr="00252443" w:rsidRDefault="00620764" w:rsidP="00620764">
      <w:pPr>
        <w:widowControl w:val="0"/>
        <w:spacing w:before="0" w:after="0"/>
        <w:ind w:left="567"/>
        <w:rPr>
          <w:rFonts w:eastAsia="Times New Roman" w:cs="Arial"/>
          <w:color w:val="auto"/>
          <w:sz w:val="18"/>
          <w:szCs w:val="20"/>
          <w:lang w:val="de-DE" w:eastAsia="fr-LU"/>
        </w:rPr>
      </w:pPr>
    </w:p>
    <w:tbl>
      <w:tblPr>
        <w:tblW w:w="0" w:type="auto"/>
        <w:jc w:val="center"/>
        <w:tblLayout w:type="fixed"/>
        <w:tblCellMar>
          <w:left w:w="70" w:type="dxa"/>
          <w:right w:w="70" w:type="dxa"/>
        </w:tblCellMar>
        <w:tblLook w:val="04A0" w:firstRow="1" w:lastRow="0" w:firstColumn="1" w:lastColumn="0" w:noHBand="0" w:noVBand="1"/>
      </w:tblPr>
      <w:tblGrid>
        <w:gridCol w:w="3088"/>
        <w:gridCol w:w="2329"/>
        <w:gridCol w:w="379"/>
        <w:gridCol w:w="1079"/>
        <w:gridCol w:w="1630"/>
      </w:tblGrid>
      <w:tr w:rsidR="00777606" w14:paraId="7E076F2D" w14:textId="77777777" w:rsidTr="00AD51D6">
        <w:trPr>
          <w:trHeight w:val="934"/>
          <w:jc w:val="center"/>
        </w:trPr>
        <w:tc>
          <w:tcPr>
            <w:tcW w:w="30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4D9BD1"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Referenzwerte</w:t>
            </w:r>
          </w:p>
        </w:tc>
        <w:tc>
          <w:tcPr>
            <w:tcW w:w="2329" w:type="dxa"/>
            <w:tcBorders>
              <w:top w:val="single" w:sz="4" w:space="0" w:color="auto"/>
              <w:left w:val="nil"/>
              <w:bottom w:val="single" w:sz="4" w:space="0" w:color="auto"/>
              <w:right w:val="single" w:sz="4" w:space="0" w:color="auto"/>
            </w:tcBorders>
            <w:shd w:val="clear" w:color="000000" w:fill="F2F2F2"/>
            <w:vAlign w:val="center"/>
            <w:hideMark/>
          </w:tcPr>
          <w:p w14:paraId="6F5F8C4C"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Absoluter Wert</w:t>
            </w:r>
          </w:p>
        </w:tc>
        <w:tc>
          <w:tcPr>
            <w:tcW w:w="3088" w:type="dxa"/>
            <w:gridSpan w:val="3"/>
            <w:tcBorders>
              <w:top w:val="single" w:sz="4" w:space="0" w:color="auto"/>
              <w:left w:val="nil"/>
              <w:bottom w:val="single" w:sz="4" w:space="0" w:color="auto"/>
              <w:right w:val="single" w:sz="4" w:space="0" w:color="auto"/>
            </w:tcBorders>
            <w:shd w:val="clear" w:color="000000" w:fill="F2F2F2"/>
            <w:vAlign w:val="center"/>
            <w:hideMark/>
          </w:tcPr>
          <w:p w14:paraId="3F96249D"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Energieleistungskennzahl</w:t>
            </w:r>
          </w:p>
        </w:tc>
      </w:tr>
      <w:tr w:rsidR="00777606" w14:paraId="4ADAD5F0"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7E4110DF"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Heizwärmebedarf gesamt</w:t>
            </w:r>
          </w:p>
        </w:tc>
        <w:tc>
          <w:tcPr>
            <w:tcW w:w="2329" w:type="dxa"/>
            <w:tcBorders>
              <w:top w:val="nil"/>
              <w:left w:val="nil"/>
              <w:bottom w:val="single" w:sz="4" w:space="0" w:color="auto"/>
              <w:right w:val="single" w:sz="4" w:space="0" w:color="auto"/>
            </w:tcBorders>
            <w:shd w:val="clear" w:color="auto" w:fill="auto"/>
            <w:vAlign w:val="center"/>
            <w:hideMark/>
          </w:tcPr>
          <w:p w14:paraId="21314136"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104 MWh/a</w:t>
            </w:r>
          </w:p>
        </w:tc>
        <w:tc>
          <w:tcPr>
            <w:tcW w:w="1458" w:type="dxa"/>
            <w:gridSpan w:val="2"/>
            <w:tcBorders>
              <w:top w:val="nil"/>
              <w:left w:val="nil"/>
              <w:bottom w:val="single" w:sz="4" w:space="0" w:color="auto"/>
              <w:right w:val="single" w:sz="4" w:space="0" w:color="auto"/>
            </w:tcBorders>
            <w:shd w:val="clear" w:color="auto" w:fill="auto"/>
            <w:vAlign w:val="center"/>
            <w:hideMark/>
          </w:tcPr>
          <w:p w14:paraId="799F7461"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46 kWh/m²a</w:t>
            </w:r>
          </w:p>
        </w:tc>
        <w:tc>
          <w:tcPr>
            <w:tcW w:w="1630" w:type="dxa"/>
            <w:tcBorders>
              <w:top w:val="nil"/>
              <w:left w:val="nil"/>
              <w:bottom w:val="single" w:sz="4" w:space="0" w:color="auto"/>
              <w:right w:val="single" w:sz="4" w:space="0" w:color="auto"/>
            </w:tcBorders>
            <w:shd w:val="clear" w:color="auto" w:fill="auto"/>
            <w:vAlign w:val="center"/>
            <w:hideMark/>
          </w:tcPr>
          <w:p w14:paraId="75409D2E"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1.301 kWh/Pers.</w:t>
            </w:r>
          </w:p>
        </w:tc>
      </w:tr>
      <w:tr w:rsidR="00777606" w14:paraId="169E23D2"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484E2524"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Strombedarf gesamt</w:t>
            </w:r>
          </w:p>
        </w:tc>
        <w:tc>
          <w:tcPr>
            <w:tcW w:w="2329" w:type="dxa"/>
            <w:tcBorders>
              <w:top w:val="nil"/>
              <w:left w:val="nil"/>
              <w:bottom w:val="single" w:sz="4" w:space="0" w:color="auto"/>
              <w:right w:val="single" w:sz="4" w:space="0" w:color="auto"/>
            </w:tcBorders>
            <w:shd w:val="clear" w:color="auto" w:fill="auto"/>
            <w:vAlign w:val="center"/>
            <w:hideMark/>
          </w:tcPr>
          <w:p w14:paraId="78F39E75" w14:textId="77777777" w:rsidR="00620764" w:rsidRPr="00620764" w:rsidRDefault="00E1361B" w:rsidP="00620764">
            <w:pPr>
              <w:spacing w:before="0" w:after="0"/>
              <w:rPr>
                <w:rFonts w:eastAsia="Times New Roman" w:cs="Arial"/>
                <w:color w:val="auto"/>
                <w:sz w:val="16"/>
                <w:szCs w:val="16"/>
                <w:lang w:val="fr-FR" w:eastAsia="fr-FR"/>
              </w:rPr>
            </w:pPr>
            <w:r>
              <w:rPr>
                <w:rFonts w:eastAsia="Arial" w:cs="Arial"/>
                <w:color w:val="auto"/>
                <w:sz w:val="16"/>
                <w:szCs w:val="16"/>
                <w:lang w:val="de-DE" w:eastAsia="de-DE" w:bidi="de-DE"/>
              </w:rPr>
              <w:t>476 MWh/a</w:t>
            </w:r>
          </w:p>
        </w:tc>
        <w:tc>
          <w:tcPr>
            <w:tcW w:w="1458" w:type="dxa"/>
            <w:gridSpan w:val="2"/>
            <w:tcBorders>
              <w:top w:val="nil"/>
              <w:left w:val="nil"/>
              <w:bottom w:val="single" w:sz="4" w:space="0" w:color="auto"/>
              <w:right w:val="single" w:sz="4" w:space="0" w:color="auto"/>
            </w:tcBorders>
            <w:shd w:val="clear" w:color="auto" w:fill="auto"/>
            <w:vAlign w:val="center"/>
            <w:hideMark/>
          </w:tcPr>
          <w:p w14:paraId="3512DA2D" w14:textId="77777777" w:rsidR="00620764" w:rsidRPr="00620764" w:rsidRDefault="00E1361B" w:rsidP="00620764">
            <w:pPr>
              <w:spacing w:before="0" w:after="0"/>
              <w:rPr>
                <w:rFonts w:eastAsia="Times New Roman" w:cs="Arial"/>
                <w:color w:val="auto"/>
                <w:sz w:val="16"/>
                <w:szCs w:val="16"/>
                <w:lang w:val="fr-FR" w:eastAsia="fr-FR"/>
              </w:rPr>
            </w:pPr>
            <w:r>
              <w:rPr>
                <w:rFonts w:eastAsia="Arial" w:cs="Arial"/>
                <w:color w:val="auto"/>
                <w:sz w:val="16"/>
                <w:szCs w:val="16"/>
                <w:lang w:val="de-DE" w:eastAsia="de-DE" w:bidi="de-DE"/>
              </w:rPr>
              <w:t>238 kWh/m²a</w:t>
            </w:r>
          </w:p>
        </w:tc>
        <w:tc>
          <w:tcPr>
            <w:tcW w:w="1630" w:type="dxa"/>
            <w:tcBorders>
              <w:top w:val="nil"/>
              <w:left w:val="nil"/>
              <w:bottom w:val="single" w:sz="4" w:space="0" w:color="auto"/>
              <w:right w:val="single" w:sz="4" w:space="0" w:color="auto"/>
            </w:tcBorders>
            <w:shd w:val="clear" w:color="auto" w:fill="auto"/>
            <w:vAlign w:val="center"/>
            <w:hideMark/>
          </w:tcPr>
          <w:p w14:paraId="2F48CAF0" w14:textId="77777777" w:rsidR="00620764" w:rsidRPr="00620764" w:rsidRDefault="00E1361B" w:rsidP="00620764">
            <w:pPr>
              <w:spacing w:before="0" w:after="0"/>
              <w:rPr>
                <w:rFonts w:eastAsia="Times New Roman" w:cs="Arial"/>
                <w:color w:val="auto"/>
                <w:sz w:val="16"/>
                <w:szCs w:val="16"/>
                <w:lang w:val="fr-FR" w:eastAsia="fr-FR"/>
              </w:rPr>
            </w:pPr>
            <w:r>
              <w:rPr>
                <w:rFonts w:eastAsia="Arial" w:cs="Arial"/>
                <w:color w:val="auto"/>
                <w:sz w:val="16"/>
                <w:szCs w:val="16"/>
                <w:lang w:val="de-DE" w:eastAsia="de-DE" w:bidi="de-DE"/>
              </w:rPr>
              <w:t>6.798 kWh/Pers.</w:t>
            </w:r>
          </w:p>
        </w:tc>
      </w:tr>
      <w:tr w:rsidR="00777606" w14:paraId="07F5487B"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4BD0DF78"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Jährliche Heizkosten</w:t>
            </w:r>
          </w:p>
        </w:tc>
        <w:tc>
          <w:tcPr>
            <w:tcW w:w="2329" w:type="dxa"/>
            <w:tcBorders>
              <w:top w:val="nil"/>
              <w:left w:val="nil"/>
              <w:bottom w:val="single" w:sz="4" w:space="0" w:color="auto"/>
              <w:right w:val="single" w:sz="4" w:space="0" w:color="auto"/>
            </w:tcBorders>
            <w:shd w:val="clear" w:color="auto" w:fill="auto"/>
            <w:vAlign w:val="center"/>
            <w:hideMark/>
          </w:tcPr>
          <w:p w14:paraId="2719D091"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4.400 €/a</w:t>
            </w:r>
          </w:p>
        </w:tc>
        <w:tc>
          <w:tcPr>
            <w:tcW w:w="1458" w:type="dxa"/>
            <w:gridSpan w:val="2"/>
            <w:tcBorders>
              <w:top w:val="nil"/>
              <w:left w:val="nil"/>
              <w:bottom w:val="single" w:sz="4" w:space="0" w:color="auto"/>
              <w:right w:val="single" w:sz="4" w:space="0" w:color="auto"/>
            </w:tcBorders>
            <w:shd w:val="clear" w:color="auto" w:fill="auto"/>
            <w:vAlign w:val="center"/>
            <w:hideMark/>
          </w:tcPr>
          <w:p w14:paraId="24631994"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2,2 €/m²a</w:t>
            </w:r>
          </w:p>
        </w:tc>
        <w:tc>
          <w:tcPr>
            <w:tcW w:w="1630" w:type="dxa"/>
            <w:tcBorders>
              <w:top w:val="nil"/>
              <w:left w:val="nil"/>
              <w:bottom w:val="single" w:sz="4" w:space="0" w:color="auto"/>
              <w:right w:val="single" w:sz="4" w:space="0" w:color="auto"/>
            </w:tcBorders>
            <w:shd w:val="clear" w:color="auto" w:fill="auto"/>
            <w:vAlign w:val="center"/>
            <w:hideMark/>
          </w:tcPr>
          <w:p w14:paraId="08D90083"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63 €/Pers.</w:t>
            </w:r>
          </w:p>
        </w:tc>
      </w:tr>
      <w:tr w:rsidR="00777606" w14:paraId="05664977"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67EA5492"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Jährliche Stromkosten</w:t>
            </w:r>
          </w:p>
        </w:tc>
        <w:tc>
          <w:tcPr>
            <w:tcW w:w="2329" w:type="dxa"/>
            <w:tcBorders>
              <w:top w:val="nil"/>
              <w:left w:val="nil"/>
              <w:bottom w:val="single" w:sz="4" w:space="0" w:color="auto"/>
              <w:right w:val="single" w:sz="4" w:space="0" w:color="auto"/>
            </w:tcBorders>
            <w:shd w:val="clear" w:color="auto" w:fill="auto"/>
            <w:vAlign w:val="center"/>
            <w:hideMark/>
          </w:tcPr>
          <w:p w14:paraId="23BB6698" w14:textId="77777777" w:rsidR="00620764" w:rsidRPr="00620764" w:rsidRDefault="00E1361B" w:rsidP="00620764">
            <w:pPr>
              <w:spacing w:before="0" w:after="0"/>
              <w:rPr>
                <w:rFonts w:eastAsia="Times New Roman" w:cs="Arial"/>
                <w:color w:val="auto"/>
                <w:sz w:val="16"/>
                <w:szCs w:val="16"/>
                <w:lang w:val="fr-FR" w:eastAsia="fr-FR"/>
              </w:rPr>
            </w:pPr>
            <w:r>
              <w:rPr>
                <w:rFonts w:eastAsia="Arial" w:cs="Arial"/>
                <w:color w:val="auto"/>
                <w:sz w:val="16"/>
                <w:szCs w:val="16"/>
                <w:lang w:val="de-DE" w:eastAsia="de-DE" w:bidi="de-DE"/>
              </w:rPr>
              <w:t>37.600 €/a</w:t>
            </w:r>
          </w:p>
        </w:tc>
        <w:tc>
          <w:tcPr>
            <w:tcW w:w="1458" w:type="dxa"/>
            <w:gridSpan w:val="2"/>
            <w:tcBorders>
              <w:top w:val="nil"/>
              <w:left w:val="nil"/>
              <w:bottom w:val="single" w:sz="4" w:space="0" w:color="auto"/>
              <w:right w:val="single" w:sz="4" w:space="0" w:color="auto"/>
            </w:tcBorders>
            <w:shd w:val="clear" w:color="auto" w:fill="auto"/>
            <w:vAlign w:val="center"/>
            <w:hideMark/>
          </w:tcPr>
          <w:p w14:paraId="675B8ADE" w14:textId="77777777" w:rsidR="00620764" w:rsidRPr="00620764" w:rsidRDefault="00E1361B" w:rsidP="00620764">
            <w:pPr>
              <w:spacing w:before="0" w:after="0"/>
              <w:rPr>
                <w:rFonts w:eastAsia="Times New Roman" w:cs="Arial"/>
                <w:color w:val="auto"/>
                <w:sz w:val="16"/>
                <w:szCs w:val="16"/>
                <w:lang w:val="fr-FR" w:eastAsia="fr-FR"/>
              </w:rPr>
            </w:pPr>
            <w:r>
              <w:rPr>
                <w:rFonts w:eastAsia="Arial" w:cs="Arial"/>
                <w:color w:val="auto"/>
                <w:sz w:val="16"/>
                <w:szCs w:val="16"/>
                <w:lang w:val="de-DE" w:eastAsia="de-DE" w:bidi="de-DE"/>
              </w:rPr>
              <w:t>18,8 €/m²a</w:t>
            </w:r>
          </w:p>
        </w:tc>
        <w:tc>
          <w:tcPr>
            <w:tcW w:w="1630" w:type="dxa"/>
            <w:tcBorders>
              <w:top w:val="nil"/>
              <w:left w:val="nil"/>
              <w:bottom w:val="single" w:sz="4" w:space="0" w:color="auto"/>
              <w:right w:val="single" w:sz="4" w:space="0" w:color="auto"/>
            </w:tcBorders>
            <w:shd w:val="clear" w:color="auto" w:fill="auto"/>
            <w:vAlign w:val="center"/>
            <w:hideMark/>
          </w:tcPr>
          <w:p w14:paraId="3DEB4296" w14:textId="77777777" w:rsidR="00620764" w:rsidRPr="00620764" w:rsidRDefault="00E1361B" w:rsidP="00620764">
            <w:pPr>
              <w:spacing w:before="0" w:after="0"/>
              <w:rPr>
                <w:rFonts w:eastAsia="Times New Roman" w:cs="Arial"/>
                <w:color w:val="auto"/>
                <w:sz w:val="16"/>
                <w:szCs w:val="16"/>
                <w:lang w:val="fr-FR" w:eastAsia="fr-FR"/>
              </w:rPr>
            </w:pPr>
            <w:r>
              <w:rPr>
                <w:rFonts w:eastAsia="Arial" w:cs="Arial"/>
                <w:color w:val="auto"/>
                <w:sz w:val="16"/>
                <w:szCs w:val="16"/>
                <w:lang w:val="de-DE" w:eastAsia="de-DE" w:bidi="de-DE"/>
              </w:rPr>
              <w:t>537 €/Pers.</w:t>
            </w:r>
          </w:p>
        </w:tc>
      </w:tr>
      <w:tr w:rsidR="00777606" w14:paraId="3586EBB8" w14:textId="77777777" w:rsidTr="00AD51D6">
        <w:trPr>
          <w:trHeight w:val="301"/>
          <w:jc w:val="center"/>
        </w:trPr>
        <w:tc>
          <w:tcPr>
            <w:tcW w:w="8505"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401D0CF5"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Periodisch veränderliche Kosten</w:t>
            </w:r>
          </w:p>
        </w:tc>
      </w:tr>
      <w:tr w:rsidR="00777606" w14:paraId="6F67E8C6"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140DCE15"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Strompreis gesamt</w:t>
            </w:r>
          </w:p>
        </w:tc>
        <w:tc>
          <w:tcPr>
            <w:tcW w:w="5417" w:type="dxa"/>
            <w:gridSpan w:val="4"/>
            <w:tcBorders>
              <w:top w:val="nil"/>
              <w:left w:val="nil"/>
              <w:bottom w:val="single" w:sz="4" w:space="0" w:color="auto"/>
              <w:right w:val="single" w:sz="4" w:space="0" w:color="auto"/>
            </w:tcBorders>
            <w:shd w:val="clear" w:color="auto" w:fill="auto"/>
            <w:vAlign w:val="center"/>
            <w:hideMark/>
          </w:tcPr>
          <w:p w14:paraId="70A7C61B"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0,079 €/kWh</w:t>
            </w:r>
          </w:p>
        </w:tc>
      </w:tr>
      <w:tr w:rsidR="00777606" w14:paraId="6AB9B0C8"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0059F496"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Wärmepreis gesamt</w:t>
            </w:r>
          </w:p>
        </w:tc>
        <w:tc>
          <w:tcPr>
            <w:tcW w:w="5417" w:type="dxa"/>
            <w:gridSpan w:val="4"/>
            <w:tcBorders>
              <w:top w:val="nil"/>
              <w:left w:val="nil"/>
              <w:bottom w:val="single" w:sz="4" w:space="0" w:color="auto"/>
              <w:right w:val="single" w:sz="4" w:space="0" w:color="auto"/>
            </w:tcBorders>
            <w:shd w:val="clear" w:color="auto" w:fill="auto"/>
            <w:vAlign w:val="center"/>
            <w:hideMark/>
          </w:tcPr>
          <w:p w14:paraId="1608CD53" w14:textId="77777777" w:rsidR="00620764" w:rsidRPr="00620764" w:rsidRDefault="00E1361B" w:rsidP="00620764">
            <w:pPr>
              <w:spacing w:before="0" w:after="0"/>
              <w:rPr>
                <w:rFonts w:eastAsia="Times New Roman" w:cs="Arial"/>
                <w:color w:val="auto"/>
                <w:sz w:val="16"/>
                <w:szCs w:val="16"/>
                <w:lang w:val="fr-FR" w:eastAsia="fr-FR"/>
              </w:rPr>
            </w:pPr>
            <w:r>
              <w:rPr>
                <w:rFonts w:eastAsia="Arial" w:cs="Arial"/>
                <w:color w:val="auto"/>
                <w:sz w:val="16"/>
                <w:szCs w:val="16"/>
                <w:lang w:val="de-DE" w:eastAsia="de-DE" w:bidi="de-DE"/>
              </w:rPr>
              <w:t>0,</w:t>
            </w:r>
            <w:r>
              <w:rPr>
                <w:rFonts w:eastAsia="Times New Roman" w:cs="Arial"/>
                <w:color w:val="auto"/>
                <w:sz w:val="16"/>
                <w:szCs w:val="16"/>
                <w:lang w:val="de-DE" w:eastAsia="de-DE" w:bidi="de-DE"/>
              </w:rPr>
              <w:t>048</w:t>
            </w:r>
            <w:r>
              <w:rPr>
                <w:rFonts w:eastAsia="Arial" w:cs="Arial"/>
                <w:color w:val="auto"/>
                <w:sz w:val="16"/>
                <w:szCs w:val="16"/>
                <w:lang w:val="de-DE" w:eastAsia="de-DE" w:bidi="de-DE"/>
              </w:rPr>
              <w:t> €/kWh</w:t>
            </w:r>
          </w:p>
        </w:tc>
      </w:tr>
      <w:tr w:rsidR="00777606" w14:paraId="0D76D819" w14:textId="77777777" w:rsidTr="00AD51D6">
        <w:trPr>
          <w:trHeight w:val="301"/>
          <w:jc w:val="center"/>
        </w:trPr>
        <w:tc>
          <w:tcPr>
            <w:tcW w:w="8505"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70BFE9BC" w14:textId="77777777" w:rsidR="00620764" w:rsidRPr="00620764" w:rsidRDefault="00E1361B"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de-DE" w:eastAsia="de-DE" w:bidi="de-DE"/>
              </w:rPr>
              <w:t>Unveränderliche Größen</w:t>
            </w:r>
          </w:p>
        </w:tc>
      </w:tr>
      <w:tr w:rsidR="00777606" w14:paraId="2A2D4ED6"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234CE1DE"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Energiebezugsfläche</w:t>
            </w:r>
          </w:p>
        </w:tc>
        <w:tc>
          <w:tcPr>
            <w:tcW w:w="5417" w:type="dxa"/>
            <w:gridSpan w:val="4"/>
            <w:tcBorders>
              <w:top w:val="single" w:sz="4" w:space="0" w:color="auto"/>
              <w:left w:val="nil"/>
              <w:bottom w:val="single" w:sz="4" w:space="0" w:color="auto"/>
              <w:right w:val="single" w:sz="4" w:space="0" w:color="auto"/>
            </w:tcBorders>
            <w:shd w:val="clear" w:color="auto" w:fill="auto"/>
            <w:vAlign w:val="center"/>
            <w:hideMark/>
          </w:tcPr>
          <w:p w14:paraId="5781D09F"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2.117 m² </w:t>
            </w:r>
          </w:p>
        </w:tc>
      </w:tr>
      <w:tr w:rsidR="00777606" w14:paraId="27CE0E4C"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273630E0"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Anzahl der Beschäftigten (max.)</w:t>
            </w:r>
          </w:p>
        </w:tc>
        <w:tc>
          <w:tcPr>
            <w:tcW w:w="2708" w:type="dxa"/>
            <w:gridSpan w:val="2"/>
            <w:tcBorders>
              <w:top w:val="nil"/>
              <w:left w:val="nil"/>
              <w:bottom w:val="single" w:sz="4" w:space="0" w:color="auto"/>
              <w:right w:val="single" w:sz="4" w:space="0" w:color="auto"/>
            </w:tcBorders>
            <w:shd w:val="clear" w:color="auto" w:fill="auto"/>
            <w:vAlign w:val="center"/>
            <w:hideMark/>
          </w:tcPr>
          <w:p w14:paraId="64FDBFA3"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70 Personen</w:t>
            </w:r>
          </w:p>
        </w:tc>
        <w:tc>
          <w:tcPr>
            <w:tcW w:w="2709" w:type="dxa"/>
            <w:gridSpan w:val="2"/>
            <w:tcBorders>
              <w:top w:val="nil"/>
              <w:left w:val="nil"/>
              <w:bottom w:val="single" w:sz="4" w:space="0" w:color="auto"/>
              <w:right w:val="single" w:sz="4" w:space="0" w:color="auto"/>
            </w:tcBorders>
            <w:shd w:val="clear" w:color="auto" w:fill="auto"/>
            <w:vAlign w:val="center"/>
            <w:hideMark/>
          </w:tcPr>
          <w:p w14:paraId="75ADCE3E"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0,035 Personen/m²</w:t>
            </w:r>
          </w:p>
        </w:tc>
      </w:tr>
      <w:tr w:rsidR="00777606" w14:paraId="1B04873F"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27073122" w14:textId="77777777" w:rsidR="00620764" w:rsidRPr="00620764" w:rsidRDefault="00E1361B"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de-DE" w:eastAsia="de-DE" w:bidi="de-DE"/>
              </w:rPr>
              <w:t>Nutzungszeiten</w:t>
            </w:r>
          </w:p>
        </w:tc>
        <w:tc>
          <w:tcPr>
            <w:tcW w:w="5417" w:type="dxa"/>
            <w:gridSpan w:val="4"/>
            <w:tcBorders>
              <w:top w:val="single" w:sz="4" w:space="0" w:color="auto"/>
              <w:left w:val="nil"/>
              <w:bottom w:val="single" w:sz="4" w:space="0" w:color="auto"/>
              <w:right w:val="single" w:sz="4" w:space="0" w:color="auto"/>
            </w:tcBorders>
            <w:shd w:val="clear" w:color="auto" w:fill="auto"/>
            <w:vAlign w:val="center"/>
            <w:hideMark/>
          </w:tcPr>
          <w:p w14:paraId="59F4AFAE" w14:textId="77777777" w:rsidR="00620764" w:rsidRPr="00620764" w:rsidRDefault="00E1361B" w:rsidP="00620764">
            <w:pPr>
              <w:spacing w:before="0" w:after="0"/>
              <w:rPr>
                <w:rFonts w:eastAsia="Times New Roman" w:cs="Arial"/>
                <w:color w:val="auto"/>
                <w:sz w:val="16"/>
                <w:szCs w:val="16"/>
                <w:lang w:val="fr-FR" w:eastAsia="fr-FR"/>
              </w:rPr>
            </w:pPr>
            <w:r>
              <w:rPr>
                <w:rFonts w:eastAsia="Times New Roman" w:cs="Arial"/>
                <w:color w:val="auto"/>
                <w:sz w:val="16"/>
                <w:szCs w:val="16"/>
                <w:lang w:val="de-DE" w:eastAsia="de-DE" w:bidi="de-DE"/>
              </w:rPr>
              <w:t>5:00–19:00 Uhr, Montag bis Freitag</w:t>
            </w:r>
          </w:p>
        </w:tc>
      </w:tr>
    </w:tbl>
    <w:p w14:paraId="17C537FB"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4016597" w14:textId="77777777" w:rsidR="00173F7C" w:rsidRPr="003233B9" w:rsidRDefault="00E1361B">
      <w:pPr>
        <w:spacing w:before="0" w:after="0"/>
        <w:jc w:val="left"/>
        <w:rPr>
          <w:rFonts w:eastAsia="Times New Roman" w:cs="Arial"/>
          <w:color w:val="auto"/>
          <w:sz w:val="18"/>
          <w:szCs w:val="20"/>
          <w:highlight w:val="yellow"/>
          <w:lang w:val="fr-FR" w:eastAsia="fr-LU"/>
        </w:rPr>
      </w:pPr>
      <w:bookmarkStart w:id="52" w:name="_Ref417893278"/>
      <w:bookmarkStart w:id="53" w:name="_Toc477187275"/>
      <w:r w:rsidRPr="003233B9">
        <w:rPr>
          <w:rFonts w:eastAsia="Times New Roman" w:cs="Arial"/>
          <w:color w:val="auto"/>
          <w:sz w:val="18"/>
          <w:szCs w:val="20"/>
          <w:highlight w:val="yellow"/>
          <w:lang w:val="fr-FR" w:eastAsia="fr-LU"/>
        </w:rPr>
        <w:br w:type="page"/>
      </w:r>
    </w:p>
    <w:p w14:paraId="44A2F752" w14:textId="77777777" w:rsidR="00620764" w:rsidRPr="003233B9" w:rsidRDefault="00E1361B" w:rsidP="00173F7C">
      <w:pPr>
        <w:pStyle w:val="berschrift1"/>
        <w:rPr>
          <w:rFonts w:cs="Arial"/>
        </w:rPr>
      </w:pPr>
      <w:bookmarkStart w:id="54" w:name="_Toc46215340"/>
      <w:bookmarkStart w:id="55" w:name="_Toc122437374"/>
      <w:r>
        <w:rPr>
          <w:rFonts w:cs="Arial"/>
          <w:color w:val="12374D"/>
          <w:lang w:val="de-DE" w:eastAsia="de-DE" w:bidi="de-DE"/>
        </w:rPr>
        <w:lastRenderedPageBreak/>
        <w:t>Energienutzung und Einsparungspotenzial</w:t>
      </w:r>
      <w:bookmarkEnd w:id="52"/>
      <w:bookmarkEnd w:id="53"/>
      <w:bookmarkEnd w:id="54"/>
      <w:bookmarkEnd w:id="55"/>
    </w:p>
    <w:p w14:paraId="3AF6D7BC" w14:textId="77777777" w:rsidR="00620764" w:rsidRPr="003233B9" w:rsidRDefault="00E1361B" w:rsidP="001A4024">
      <w:pPr>
        <w:pStyle w:val="berschrift2"/>
        <w:rPr>
          <w:rFonts w:cs="Arial"/>
        </w:rPr>
      </w:pPr>
      <w:bookmarkStart w:id="56" w:name="_Toc46215341"/>
      <w:bookmarkStart w:id="57" w:name="_Toc122437375"/>
      <w:bookmarkStart w:id="58" w:name="_Toc476552391"/>
      <w:bookmarkStart w:id="59" w:name="_Toc298322767"/>
      <w:bookmarkStart w:id="60" w:name="_Toc298556880"/>
      <w:bookmarkStart w:id="61" w:name="_Toc316989786"/>
      <w:bookmarkStart w:id="62" w:name="_Toc317308192"/>
      <w:bookmarkStart w:id="63" w:name="_Toc319459790"/>
      <w:bookmarkStart w:id="64" w:name="_Toc319459911"/>
      <w:bookmarkStart w:id="65" w:name="_Toc319462282"/>
      <w:bookmarkStart w:id="66" w:name="_Toc319467818"/>
      <w:bookmarkStart w:id="67" w:name="_Toc319468392"/>
      <w:bookmarkStart w:id="68" w:name="_Toc319468517"/>
      <w:bookmarkStart w:id="69" w:name="_Toc319468664"/>
      <w:bookmarkStart w:id="70" w:name="_Toc319491916"/>
      <w:bookmarkStart w:id="71" w:name="_Toc319747976"/>
      <w:bookmarkStart w:id="72" w:name="_Toc320096091"/>
      <w:bookmarkStart w:id="73" w:name="_Toc320427419"/>
      <w:bookmarkStart w:id="74" w:name="_Toc320526112"/>
      <w:bookmarkStart w:id="75" w:name="_Toc320614436"/>
      <w:bookmarkStart w:id="76" w:name="_Toc320692122"/>
      <w:bookmarkStart w:id="77" w:name="_Toc320692169"/>
      <w:bookmarkStart w:id="78" w:name="_Toc320692633"/>
      <w:bookmarkStart w:id="79" w:name="_Toc323202251"/>
      <w:bookmarkStart w:id="80" w:name="_Toc324737596"/>
      <w:bookmarkStart w:id="81" w:name="_Toc324926807"/>
      <w:bookmarkStart w:id="82" w:name="_Toc341169042"/>
      <w:bookmarkStart w:id="83" w:name="_Toc341531361"/>
      <w:bookmarkStart w:id="84" w:name="_Toc359806465"/>
      <w:bookmarkStart w:id="85" w:name="_Toc359806641"/>
      <w:bookmarkStart w:id="86" w:name="_Toc359904274"/>
      <w:bookmarkStart w:id="87" w:name="_Toc359982063"/>
      <w:bookmarkStart w:id="88" w:name="_Toc359982508"/>
      <w:bookmarkStart w:id="89" w:name="_Toc371218890"/>
      <w:bookmarkStart w:id="90" w:name="_Toc371225236"/>
      <w:bookmarkStart w:id="91" w:name="_Toc371242275"/>
      <w:bookmarkStart w:id="92" w:name="_Toc371242318"/>
      <w:bookmarkStart w:id="93" w:name="_Toc372451094"/>
      <w:bookmarkStart w:id="94" w:name="_Toc373810718"/>
      <w:bookmarkStart w:id="95" w:name="_Toc373810981"/>
      <w:bookmarkStart w:id="96" w:name="_Toc403894839"/>
      <w:bookmarkStart w:id="97" w:name="_Toc476552388"/>
      <w:bookmarkStart w:id="98" w:name="_Toc476552384"/>
      <w:bookmarkStart w:id="99" w:name="_Toc197308751"/>
      <w:bookmarkStart w:id="100" w:name="_Toc209834181"/>
      <w:bookmarkStart w:id="101" w:name="_Toc365803977"/>
      <w:bookmarkStart w:id="102" w:name="_Toc366557366"/>
      <w:bookmarkStart w:id="103" w:name="_Toc367610571"/>
      <w:bookmarkStart w:id="104" w:name="_Toc367670418"/>
      <w:bookmarkStart w:id="105" w:name="_Toc371218884"/>
      <w:bookmarkStart w:id="106" w:name="_Toc371225230"/>
      <w:bookmarkStart w:id="107" w:name="_Toc371242269"/>
      <w:bookmarkStart w:id="108" w:name="_Toc371242312"/>
      <w:bookmarkStart w:id="109" w:name="_Toc372451088"/>
      <w:bookmarkStart w:id="110" w:name="_Toc373810712"/>
      <w:bookmarkStart w:id="111" w:name="_Toc373810975"/>
      <w:bookmarkStart w:id="112" w:name="_Toc403894831"/>
      <w:bookmarkStart w:id="113" w:name="_Ref150069866"/>
      <w:bookmarkStart w:id="114" w:name="_Ref150069875"/>
      <w:r>
        <w:rPr>
          <w:rFonts w:eastAsia="Arial" w:cs="Arial"/>
          <w:color w:val="12374D"/>
          <w:szCs w:val="22"/>
          <w:lang w:val="de-DE" w:eastAsia="de-DE" w:bidi="de-DE"/>
        </w:rPr>
        <w:t>Heizung</w:t>
      </w:r>
      <w:bookmarkEnd w:id="56"/>
      <w:bookmarkEnd w:id="57"/>
    </w:p>
    <w:p w14:paraId="2ABF240F" w14:textId="77777777" w:rsidR="00620764" w:rsidRPr="003233B9" w:rsidRDefault="00E1361B" w:rsidP="001A4024">
      <w:pPr>
        <w:pStyle w:val="berschrift3"/>
        <w:rPr>
          <w:rFonts w:cs="Arial"/>
        </w:rPr>
      </w:pPr>
      <w:bookmarkStart w:id="115" w:name="_Toc476552392"/>
      <w:bookmarkStart w:id="116" w:name="_Toc122437376"/>
      <w:r>
        <w:rPr>
          <w:rFonts w:cs="Arial"/>
          <w:color w:val="12374D"/>
          <w:lang w:val="de-DE" w:eastAsia="de-DE" w:bidi="de-DE"/>
        </w:rPr>
        <w:t>Bewertung der Energieeffizienz</w:t>
      </w:r>
      <w:bookmarkEnd w:id="115"/>
      <w:bookmarkEnd w:id="116"/>
    </w:p>
    <w:p w14:paraId="01D72859"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36338A17" w14:textId="77777777" w:rsidR="00620764" w:rsidRPr="004A3E4E" w:rsidRDefault="00E1361B" w:rsidP="00173F7C">
      <w:pPr>
        <w:ind w:left="709"/>
        <w:rPr>
          <w:rFonts w:eastAsia="Times New Roman" w:cs="Arial"/>
          <w:b/>
          <w:bCs/>
          <w:szCs w:val="22"/>
          <w:lang w:val="fr-FR" w:eastAsia="fr-LU"/>
        </w:rPr>
      </w:pPr>
      <w:r>
        <w:rPr>
          <w:rFonts w:eastAsia="Times New Roman" w:cs="Arial"/>
          <w:b/>
          <w:bCs/>
          <w:color w:val="000000"/>
          <w:szCs w:val="22"/>
          <w:lang w:val="de-DE" w:eastAsia="de-DE" w:bidi="de-DE"/>
        </w:rPr>
        <w:t>Wärmedämmung der Gebäudehülle</w:t>
      </w:r>
    </w:p>
    <w:tbl>
      <w:tblPr>
        <w:tblStyle w:val="TableGrid1"/>
        <w:tblW w:w="0" w:type="auto"/>
        <w:jc w:val="center"/>
        <w:tblLayout w:type="fixed"/>
        <w:tblLook w:val="04A0" w:firstRow="1" w:lastRow="0" w:firstColumn="1" w:lastColumn="0" w:noHBand="0" w:noVBand="1"/>
      </w:tblPr>
      <w:tblGrid>
        <w:gridCol w:w="2033"/>
        <w:gridCol w:w="5406"/>
        <w:gridCol w:w="1057"/>
      </w:tblGrid>
      <w:tr w:rsidR="00777606" w14:paraId="3D35D711" w14:textId="77777777" w:rsidTr="00AD51D6">
        <w:trPr>
          <w:trHeight w:val="50"/>
          <w:jc w:val="center"/>
        </w:trPr>
        <w:tc>
          <w:tcPr>
            <w:tcW w:w="2033" w:type="dxa"/>
            <w:shd w:val="clear" w:color="auto" w:fill="F2F2F2"/>
          </w:tcPr>
          <w:p w14:paraId="72457131" w14:textId="77777777" w:rsidR="00620764" w:rsidRPr="00620764" w:rsidRDefault="00E1361B" w:rsidP="00173F7C">
            <w:pPr>
              <w:spacing w:before="0" w:after="0"/>
              <w:rPr>
                <w:rFonts w:eastAsia="Times New Roman" w:cs="Arial"/>
                <w:color w:val="auto"/>
                <w:sz w:val="18"/>
                <w:lang w:eastAsia="en-US"/>
              </w:rPr>
            </w:pPr>
            <w:r>
              <w:rPr>
                <w:rFonts w:eastAsia="Times New Roman" w:cs="Arial"/>
                <w:color w:val="auto"/>
                <w:sz w:val="18"/>
                <w:lang w:val="de-DE" w:eastAsia="de-DE" w:bidi="de-DE"/>
              </w:rPr>
              <w:t>Thermische Gebäudehülle</w:t>
            </w:r>
          </w:p>
        </w:tc>
        <w:tc>
          <w:tcPr>
            <w:tcW w:w="5406" w:type="dxa"/>
            <w:shd w:val="clear" w:color="auto" w:fill="F2F2F2"/>
          </w:tcPr>
          <w:p w14:paraId="6D1457AA" w14:textId="77777777" w:rsidR="00620764" w:rsidRPr="00620764" w:rsidRDefault="00E1361B" w:rsidP="00173F7C">
            <w:pPr>
              <w:spacing w:before="0" w:after="0"/>
              <w:rPr>
                <w:rFonts w:eastAsia="Times New Roman" w:cs="Arial"/>
                <w:color w:val="auto"/>
                <w:sz w:val="18"/>
                <w:lang w:eastAsia="en-US"/>
              </w:rPr>
            </w:pPr>
            <w:r>
              <w:rPr>
                <w:rFonts w:eastAsia="Times New Roman" w:cs="Arial"/>
                <w:color w:val="auto"/>
                <w:sz w:val="18"/>
                <w:lang w:val="de-DE" w:eastAsia="de-DE" w:bidi="de-DE"/>
              </w:rPr>
              <w:t>Eigenschaften und Beobachtungen</w:t>
            </w:r>
          </w:p>
        </w:tc>
        <w:tc>
          <w:tcPr>
            <w:tcW w:w="1057" w:type="dxa"/>
            <w:shd w:val="clear" w:color="auto" w:fill="F2F2F2"/>
          </w:tcPr>
          <w:p w14:paraId="40740021" w14:textId="77777777" w:rsidR="00620764" w:rsidRPr="008C2424" w:rsidRDefault="00E1361B" w:rsidP="008C2424">
            <w:pPr>
              <w:spacing w:before="0" w:after="0"/>
              <w:ind w:left="-34"/>
              <w:rPr>
                <w:rFonts w:eastAsia="Times New Roman" w:cs="Arial"/>
                <w:noProof/>
                <w:color w:val="auto"/>
                <w:spacing w:val="-2"/>
                <w:sz w:val="18"/>
                <w:lang w:eastAsia="en-US"/>
              </w:rPr>
            </w:pPr>
            <w:r w:rsidRPr="008C2424">
              <w:rPr>
                <w:rFonts w:eastAsia="Times New Roman" w:cs="Arial"/>
                <w:color w:val="auto"/>
                <w:spacing w:val="-2"/>
                <w:sz w:val="18"/>
                <w:lang w:val="de-DE" w:eastAsia="de-DE" w:bidi="de-DE"/>
              </w:rPr>
              <w:t>Bewertung</w:t>
            </w:r>
          </w:p>
        </w:tc>
      </w:tr>
      <w:tr w:rsidR="00777606" w14:paraId="65003446" w14:textId="77777777" w:rsidTr="00AD51D6">
        <w:trPr>
          <w:trHeight w:val="50"/>
          <w:jc w:val="center"/>
        </w:trPr>
        <w:tc>
          <w:tcPr>
            <w:tcW w:w="2033" w:type="dxa"/>
            <w:shd w:val="clear" w:color="auto" w:fill="F2F2F2"/>
            <w:vAlign w:val="center"/>
          </w:tcPr>
          <w:p w14:paraId="5588824A" w14:textId="77777777" w:rsidR="00620764" w:rsidRPr="00620764" w:rsidRDefault="00E1361B" w:rsidP="00173F7C">
            <w:pPr>
              <w:spacing w:before="0" w:after="0"/>
              <w:rPr>
                <w:rFonts w:eastAsia="Times New Roman" w:cs="Arial"/>
                <w:color w:val="auto"/>
                <w:sz w:val="18"/>
                <w:lang w:eastAsia="fr-LU"/>
              </w:rPr>
            </w:pPr>
            <w:r>
              <w:rPr>
                <w:rFonts w:eastAsia="Times New Roman" w:cs="Arial"/>
                <w:color w:val="auto"/>
                <w:sz w:val="18"/>
                <w:lang w:val="de-DE" w:eastAsia="de-DE" w:bidi="de-DE"/>
              </w:rPr>
              <w:t>EEK</w:t>
            </w:r>
          </w:p>
        </w:tc>
        <w:tc>
          <w:tcPr>
            <w:tcW w:w="5406" w:type="dxa"/>
          </w:tcPr>
          <w:p w14:paraId="70FB25EC" w14:textId="77777777" w:rsidR="00620764" w:rsidRPr="00252443" w:rsidRDefault="00E1361B" w:rsidP="00173F7C">
            <w:pPr>
              <w:spacing w:before="0" w:after="0"/>
              <w:rPr>
                <w:rFonts w:eastAsia="Times New Roman" w:cs="Arial"/>
                <w:color w:val="auto"/>
                <w:sz w:val="18"/>
                <w:lang w:val="de-DE" w:eastAsia="fr-LU"/>
              </w:rPr>
            </w:pPr>
            <w:r>
              <w:rPr>
                <w:rFonts w:eastAsia="Times New Roman" w:cs="Arial"/>
                <w:color w:val="auto"/>
                <w:sz w:val="18"/>
                <w:lang w:val="de-DE" w:eastAsia="de-DE" w:bidi="de-DE"/>
              </w:rPr>
              <w:t>Energieeffizienzklasse der Gebäudehülle „D“ (97 % des Referenzwerts)</w:t>
            </w:r>
          </w:p>
        </w:tc>
        <w:tc>
          <w:tcPr>
            <w:tcW w:w="1057" w:type="dxa"/>
            <w:vAlign w:val="center"/>
          </w:tcPr>
          <w:p w14:paraId="6DEAD527" w14:textId="77777777" w:rsidR="00620764" w:rsidRPr="00BA3F8A" w:rsidRDefault="00E1361B" w:rsidP="00173F7C">
            <w:pPr>
              <w:spacing w:before="0" w:after="0"/>
              <w:rPr>
                <w:rFonts w:eastAsia="Times New Roman" w:cs="Arial"/>
                <w:color w:val="auto"/>
                <w:sz w:val="16"/>
                <w:lang w:eastAsia="en-US"/>
              </w:rPr>
            </w:pPr>
            <w:r w:rsidRPr="00DB19E1">
              <w:rPr>
                <w:rFonts w:eastAsia="Times New Roman" w:cs="Arial"/>
                <w:noProof/>
                <w:color w:val="auto"/>
                <w:sz w:val="18"/>
                <w:lang w:eastAsia="fr-LU"/>
              </w:rPr>
              <mc:AlternateContent>
                <mc:Choice Requires="wps">
                  <w:drawing>
                    <wp:inline distT="0" distB="0" distL="0" distR="0" wp14:anchorId="0B843D28" wp14:editId="6B2AE319">
                      <wp:extent cx="143510" cy="143510"/>
                      <wp:effectExtent l="0" t="0" r="27940" b="27940"/>
                      <wp:docPr id="1" name="Oval 1"/>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1" o:spid="_x0000_i1025"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777606" w14:paraId="308B795E" w14:textId="77777777" w:rsidTr="00AD51D6">
        <w:trPr>
          <w:trHeight w:val="50"/>
          <w:jc w:val="center"/>
        </w:trPr>
        <w:tc>
          <w:tcPr>
            <w:tcW w:w="2033" w:type="dxa"/>
            <w:shd w:val="clear" w:color="auto" w:fill="F2F2F2"/>
            <w:vAlign w:val="center"/>
          </w:tcPr>
          <w:p w14:paraId="53E24C0D" w14:textId="77777777" w:rsidR="00620764" w:rsidRPr="00620764" w:rsidRDefault="00E1361B" w:rsidP="00173F7C">
            <w:pPr>
              <w:spacing w:before="0" w:after="0"/>
              <w:rPr>
                <w:rFonts w:eastAsia="Times New Roman" w:cs="Arial"/>
                <w:color w:val="auto"/>
                <w:sz w:val="18"/>
                <w:lang w:eastAsia="fr-LU"/>
              </w:rPr>
            </w:pPr>
            <w:r>
              <w:rPr>
                <w:rFonts w:eastAsia="Times New Roman" w:cs="Arial"/>
                <w:color w:val="auto"/>
                <w:sz w:val="18"/>
                <w:lang w:val="de-DE" w:eastAsia="de-DE" w:bidi="de-DE"/>
              </w:rPr>
              <w:t>Außenmauern</w:t>
            </w:r>
          </w:p>
        </w:tc>
        <w:tc>
          <w:tcPr>
            <w:tcW w:w="5406" w:type="dxa"/>
          </w:tcPr>
          <w:p w14:paraId="2B8C7AC5" w14:textId="77777777" w:rsidR="00620764" w:rsidRPr="00252443" w:rsidRDefault="00E1361B" w:rsidP="00173F7C">
            <w:pPr>
              <w:spacing w:before="0" w:after="0"/>
              <w:rPr>
                <w:rFonts w:eastAsia="Times New Roman" w:cs="Arial"/>
                <w:color w:val="auto"/>
                <w:sz w:val="18"/>
                <w:lang w:val="de-DE" w:eastAsia="fr-LU"/>
              </w:rPr>
            </w:pPr>
            <w:r>
              <w:rPr>
                <w:rFonts w:eastAsia="Times New Roman" w:cs="Arial"/>
                <w:color w:val="auto"/>
                <w:sz w:val="18"/>
                <w:lang w:val="de-DE" w:eastAsia="de-DE" w:bidi="de-DE"/>
              </w:rPr>
              <w:t>Maximaler U-Wert laut EEK:</w:t>
            </w:r>
            <w:r w:rsidRPr="00252443">
              <w:rPr>
                <w:rFonts w:eastAsia="Times New Roman" w:cs="Arial"/>
                <w:color w:val="auto"/>
                <w:sz w:val="18"/>
                <w:lang w:val="de-DE" w:eastAsia="fr-LU"/>
              </w:rPr>
              <w:t xml:space="preserve"> </w:t>
            </w:r>
            <w:r>
              <w:rPr>
                <w:rFonts w:eastAsia="Times New Roman" w:cs="Arial"/>
                <w:color w:val="auto"/>
                <w:sz w:val="18"/>
                <w:lang w:val="de-DE" w:eastAsia="de-DE" w:bidi="de-DE"/>
              </w:rPr>
              <w:t>0,32 W/m²K</w:t>
            </w:r>
          </w:p>
        </w:tc>
        <w:tc>
          <w:tcPr>
            <w:tcW w:w="1057" w:type="dxa"/>
            <w:vAlign w:val="center"/>
          </w:tcPr>
          <w:p w14:paraId="474EAE8F" w14:textId="77777777" w:rsidR="00620764" w:rsidRPr="00BA3F8A" w:rsidRDefault="00E1361B" w:rsidP="00173F7C">
            <w:pPr>
              <w:spacing w:before="0" w:after="0"/>
              <w:rPr>
                <w:rFonts w:eastAsia="Times New Roman" w:cs="Arial"/>
                <w:noProof/>
                <w:color w:val="auto"/>
                <w:sz w:val="18"/>
                <w:lang w:eastAsia="fr-LU"/>
              </w:rPr>
            </w:pPr>
            <w:r w:rsidRPr="00DB19E1">
              <w:rPr>
                <w:rFonts w:eastAsia="Times New Roman" w:cs="Arial"/>
                <w:noProof/>
                <w:color w:val="auto"/>
                <w:sz w:val="18"/>
                <w:lang w:eastAsia="fr-LU"/>
              </w:rPr>
              <mc:AlternateContent>
                <mc:Choice Requires="wps">
                  <w:drawing>
                    <wp:inline distT="0" distB="0" distL="0" distR="0" wp14:anchorId="67571F6E" wp14:editId="145DA7CA">
                      <wp:extent cx="143510" cy="143510"/>
                      <wp:effectExtent l="0" t="0" r="27940" b="27940"/>
                      <wp:docPr id="238" name="Oval 238"/>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238" o:spid="_x0000_i1026"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777606" w14:paraId="69066395" w14:textId="77777777" w:rsidTr="00AD51D6">
        <w:trPr>
          <w:trHeight w:val="50"/>
          <w:jc w:val="center"/>
        </w:trPr>
        <w:tc>
          <w:tcPr>
            <w:tcW w:w="2033" w:type="dxa"/>
            <w:shd w:val="clear" w:color="auto" w:fill="F2F2F2"/>
            <w:vAlign w:val="center"/>
          </w:tcPr>
          <w:p w14:paraId="71BBE7AF" w14:textId="77777777" w:rsidR="00620764" w:rsidRPr="00252443" w:rsidRDefault="00E1361B" w:rsidP="00173F7C">
            <w:pPr>
              <w:spacing w:before="0" w:after="0"/>
              <w:rPr>
                <w:rFonts w:eastAsia="Times New Roman" w:cs="Arial"/>
                <w:color w:val="auto"/>
                <w:sz w:val="18"/>
                <w:lang w:val="de-DE" w:eastAsia="fr-LU"/>
              </w:rPr>
            </w:pPr>
            <w:r>
              <w:rPr>
                <w:rFonts w:eastAsia="Times New Roman" w:cs="Arial"/>
                <w:color w:val="auto"/>
                <w:sz w:val="18"/>
                <w:lang w:val="de-DE" w:eastAsia="de-DE" w:bidi="de-DE"/>
              </w:rPr>
              <w:t>An das Erdreich/unbeheizte Räume angrenzende Bodenplatte</w:t>
            </w:r>
          </w:p>
        </w:tc>
        <w:tc>
          <w:tcPr>
            <w:tcW w:w="5406" w:type="dxa"/>
          </w:tcPr>
          <w:p w14:paraId="50B40AED" w14:textId="77777777" w:rsidR="00620764" w:rsidRPr="00252443" w:rsidRDefault="00E1361B" w:rsidP="00173F7C">
            <w:pPr>
              <w:spacing w:before="0" w:after="0"/>
              <w:rPr>
                <w:rFonts w:eastAsia="Times New Roman" w:cs="Arial"/>
                <w:color w:val="auto"/>
                <w:sz w:val="18"/>
                <w:lang w:val="de-DE" w:eastAsia="fr-LU"/>
              </w:rPr>
            </w:pPr>
            <w:r>
              <w:rPr>
                <w:rFonts w:eastAsia="Arial" w:cs="Arial"/>
                <w:color w:val="auto"/>
                <w:sz w:val="18"/>
                <w:szCs w:val="18"/>
                <w:lang w:val="de-DE" w:eastAsia="de-DE" w:bidi="de-DE"/>
              </w:rPr>
              <w:t>Maximaler U-Wert laut EEK:</w:t>
            </w:r>
            <w:r w:rsidRPr="00252443">
              <w:rPr>
                <w:rFonts w:eastAsia="Times New Roman" w:cs="Arial"/>
                <w:color w:val="auto"/>
                <w:sz w:val="18"/>
                <w:lang w:val="de-DE" w:eastAsia="fr-LU"/>
              </w:rPr>
              <w:t xml:space="preserve"> </w:t>
            </w:r>
            <w:r>
              <w:rPr>
                <w:rFonts w:eastAsia="Arial" w:cs="Arial"/>
                <w:color w:val="auto"/>
                <w:sz w:val="18"/>
                <w:szCs w:val="18"/>
                <w:lang w:val="de-DE" w:eastAsia="de-DE" w:bidi="de-DE"/>
              </w:rPr>
              <w:t>0,40 W/m²K</w:t>
            </w:r>
          </w:p>
        </w:tc>
        <w:tc>
          <w:tcPr>
            <w:tcW w:w="1057" w:type="dxa"/>
            <w:vAlign w:val="center"/>
          </w:tcPr>
          <w:p w14:paraId="261404BC" w14:textId="77777777" w:rsidR="00620764" w:rsidRPr="00BA3F8A" w:rsidRDefault="00E1361B" w:rsidP="00173F7C">
            <w:pPr>
              <w:spacing w:before="0" w:after="0"/>
              <w:rPr>
                <w:rFonts w:eastAsia="Times New Roman" w:cs="Arial"/>
                <w:noProof/>
                <w:color w:val="auto"/>
                <w:sz w:val="18"/>
                <w:lang w:eastAsia="fr-LU"/>
              </w:rPr>
            </w:pPr>
            <w:r w:rsidRPr="00DB19E1">
              <w:rPr>
                <w:rFonts w:eastAsia="Times New Roman" w:cs="Arial"/>
                <w:noProof/>
                <w:color w:val="auto"/>
                <w:sz w:val="18"/>
                <w:lang w:eastAsia="fr-LU"/>
              </w:rPr>
              <mc:AlternateContent>
                <mc:Choice Requires="wps">
                  <w:drawing>
                    <wp:inline distT="0" distB="0" distL="0" distR="0" wp14:anchorId="67FAA847" wp14:editId="161698F7">
                      <wp:extent cx="143510" cy="143510"/>
                      <wp:effectExtent l="0" t="0" r="27940" b="27940"/>
                      <wp:docPr id="8" name="Oval 8"/>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8" o:spid="_x0000_i1027"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777606" w14:paraId="4C84E034" w14:textId="77777777" w:rsidTr="00AD51D6">
        <w:trPr>
          <w:trHeight w:val="50"/>
          <w:jc w:val="center"/>
        </w:trPr>
        <w:tc>
          <w:tcPr>
            <w:tcW w:w="2033" w:type="dxa"/>
            <w:shd w:val="clear" w:color="auto" w:fill="F2F2F2"/>
            <w:vAlign w:val="center"/>
          </w:tcPr>
          <w:p w14:paraId="35272951" w14:textId="77777777" w:rsidR="00620764" w:rsidRPr="00620764" w:rsidRDefault="00E1361B" w:rsidP="00173F7C">
            <w:pPr>
              <w:spacing w:before="0" w:after="0"/>
              <w:rPr>
                <w:rFonts w:eastAsia="Times New Roman" w:cs="Arial"/>
                <w:color w:val="auto"/>
                <w:sz w:val="18"/>
                <w:lang w:eastAsia="fr-LU"/>
              </w:rPr>
            </w:pPr>
            <w:r>
              <w:rPr>
                <w:rFonts w:eastAsia="Arial" w:cs="Arial"/>
                <w:color w:val="auto"/>
                <w:sz w:val="18"/>
                <w:szCs w:val="18"/>
                <w:lang w:val="de-DE" w:eastAsia="de-DE" w:bidi="de-DE"/>
              </w:rPr>
              <w:t>Dach</w:t>
            </w:r>
          </w:p>
        </w:tc>
        <w:tc>
          <w:tcPr>
            <w:tcW w:w="5406" w:type="dxa"/>
          </w:tcPr>
          <w:p w14:paraId="3A68C844" w14:textId="77777777" w:rsidR="00620764" w:rsidRPr="00252443" w:rsidRDefault="00E1361B" w:rsidP="00173F7C">
            <w:pPr>
              <w:spacing w:before="0" w:after="0"/>
              <w:rPr>
                <w:rFonts w:eastAsia="Times New Roman" w:cs="Arial"/>
                <w:color w:val="auto"/>
                <w:sz w:val="18"/>
                <w:lang w:val="de-DE" w:eastAsia="fr-LU"/>
              </w:rPr>
            </w:pPr>
            <w:r>
              <w:rPr>
                <w:rFonts w:eastAsia="Arial" w:cs="Arial"/>
                <w:color w:val="auto"/>
                <w:sz w:val="18"/>
                <w:szCs w:val="18"/>
                <w:lang w:val="de-DE" w:eastAsia="de-DE" w:bidi="de-DE"/>
              </w:rPr>
              <w:t>Maximaler U-Wert laut EEK:</w:t>
            </w:r>
            <w:r w:rsidRPr="00252443">
              <w:rPr>
                <w:rFonts w:eastAsia="Times New Roman" w:cs="Arial"/>
                <w:color w:val="auto"/>
                <w:sz w:val="18"/>
                <w:lang w:val="de-DE" w:eastAsia="fr-LU"/>
              </w:rPr>
              <w:t xml:space="preserve"> </w:t>
            </w:r>
            <w:r>
              <w:rPr>
                <w:rFonts w:eastAsia="Arial" w:cs="Arial"/>
                <w:color w:val="auto"/>
                <w:sz w:val="18"/>
                <w:szCs w:val="18"/>
                <w:lang w:val="de-DE" w:eastAsia="de-DE" w:bidi="de-DE"/>
              </w:rPr>
              <w:t>0,25 W/m²K</w:t>
            </w:r>
          </w:p>
        </w:tc>
        <w:tc>
          <w:tcPr>
            <w:tcW w:w="1057" w:type="dxa"/>
            <w:vAlign w:val="center"/>
          </w:tcPr>
          <w:p w14:paraId="60D7A940" w14:textId="77777777" w:rsidR="00620764" w:rsidRPr="00BA3F8A" w:rsidRDefault="00E1361B" w:rsidP="00173F7C">
            <w:pPr>
              <w:spacing w:before="0" w:after="0"/>
              <w:rPr>
                <w:rFonts w:eastAsia="Times New Roman" w:cs="Arial"/>
                <w:noProof/>
                <w:color w:val="auto"/>
                <w:sz w:val="18"/>
                <w:lang w:eastAsia="fr-LU"/>
              </w:rPr>
            </w:pPr>
            <w:r w:rsidRPr="00DB19E1">
              <w:rPr>
                <w:rFonts w:eastAsia="Times New Roman" w:cs="Arial"/>
                <w:noProof/>
                <w:color w:val="auto"/>
                <w:sz w:val="18"/>
                <w:lang w:eastAsia="fr-LU"/>
              </w:rPr>
              <mc:AlternateContent>
                <mc:Choice Requires="wps">
                  <w:drawing>
                    <wp:inline distT="0" distB="0" distL="0" distR="0" wp14:anchorId="7BF70827" wp14:editId="4F00CADC">
                      <wp:extent cx="143510" cy="143510"/>
                      <wp:effectExtent l="0" t="0" r="27940" b="27940"/>
                      <wp:docPr id="10" name="Oval 10"/>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10" o:spid="_x0000_i1028"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777606" w14:paraId="001BEB4B" w14:textId="77777777" w:rsidTr="00AD51D6">
        <w:trPr>
          <w:trHeight w:val="136"/>
          <w:jc w:val="center"/>
        </w:trPr>
        <w:tc>
          <w:tcPr>
            <w:tcW w:w="2033" w:type="dxa"/>
            <w:shd w:val="clear" w:color="auto" w:fill="F2F2F2"/>
            <w:vAlign w:val="center"/>
          </w:tcPr>
          <w:p w14:paraId="209A1092" w14:textId="77777777" w:rsidR="00620764" w:rsidRPr="00620764" w:rsidRDefault="00E1361B" w:rsidP="00173F7C">
            <w:pPr>
              <w:spacing w:before="0" w:after="0"/>
              <w:rPr>
                <w:rFonts w:eastAsia="Times New Roman" w:cs="Arial"/>
                <w:color w:val="auto"/>
                <w:sz w:val="18"/>
                <w:lang w:eastAsia="en-US"/>
              </w:rPr>
            </w:pPr>
            <w:r>
              <w:rPr>
                <w:rFonts w:eastAsia="Times New Roman" w:cs="Arial"/>
                <w:color w:val="auto"/>
                <w:sz w:val="18"/>
                <w:lang w:val="de-DE" w:eastAsia="de-DE" w:bidi="de-DE"/>
              </w:rPr>
              <w:t>Fenster</w:t>
            </w:r>
          </w:p>
        </w:tc>
        <w:tc>
          <w:tcPr>
            <w:tcW w:w="5406" w:type="dxa"/>
          </w:tcPr>
          <w:p w14:paraId="517A772C" w14:textId="77777777" w:rsidR="00620764" w:rsidRPr="00252443" w:rsidRDefault="00E1361B" w:rsidP="00173F7C">
            <w:pPr>
              <w:spacing w:before="0" w:after="0"/>
              <w:rPr>
                <w:rFonts w:eastAsia="Times New Roman" w:cs="Arial"/>
                <w:color w:val="auto"/>
                <w:sz w:val="18"/>
                <w:lang w:val="de-DE" w:eastAsia="en-US"/>
              </w:rPr>
            </w:pPr>
            <w:r>
              <w:rPr>
                <w:rFonts w:eastAsia="Times New Roman" w:cs="Arial"/>
                <w:color w:val="auto"/>
                <w:sz w:val="18"/>
                <w:lang w:val="de-DE" w:eastAsia="de-DE" w:bidi="de-DE"/>
              </w:rPr>
              <w:t>Zweifachverglasung und Aluminiumrahmen, maximaler U-Wert: 1,5 W/m²K</w:t>
            </w:r>
          </w:p>
        </w:tc>
        <w:tc>
          <w:tcPr>
            <w:tcW w:w="1057" w:type="dxa"/>
          </w:tcPr>
          <w:p w14:paraId="623AAD6C" w14:textId="77777777" w:rsidR="00620764" w:rsidRPr="00BA3F8A" w:rsidRDefault="00E1361B" w:rsidP="00173F7C">
            <w:pPr>
              <w:spacing w:before="0" w:after="0"/>
              <w:rPr>
                <w:rFonts w:eastAsia="Times New Roman" w:cs="Arial"/>
                <w:color w:val="auto"/>
                <w:sz w:val="16"/>
                <w:lang w:eastAsia="en-US"/>
              </w:rPr>
            </w:pPr>
            <w:r w:rsidRPr="00DB19E1">
              <w:rPr>
                <w:rFonts w:eastAsia="Times New Roman" w:cs="Arial"/>
                <w:noProof/>
                <w:color w:val="auto"/>
                <w:sz w:val="18"/>
                <w:lang w:eastAsia="fr-LU"/>
              </w:rPr>
              <mc:AlternateContent>
                <mc:Choice Requires="wps">
                  <w:drawing>
                    <wp:inline distT="0" distB="0" distL="0" distR="0" wp14:anchorId="6C733C27" wp14:editId="1BD78308">
                      <wp:extent cx="143510" cy="143510"/>
                      <wp:effectExtent l="0" t="0" r="27940" b="27940"/>
                      <wp:docPr id="14" name="Oval 14"/>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14" o:spid="_x0000_i1029"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777606" w14:paraId="345CE6C4" w14:textId="77777777" w:rsidTr="00AD51D6">
        <w:trPr>
          <w:trHeight w:val="271"/>
          <w:jc w:val="center"/>
        </w:trPr>
        <w:tc>
          <w:tcPr>
            <w:tcW w:w="2033" w:type="dxa"/>
            <w:tcBorders>
              <w:top w:val="double" w:sz="4" w:space="0" w:color="auto"/>
            </w:tcBorders>
            <w:shd w:val="clear" w:color="auto" w:fill="F2F2F2"/>
            <w:vAlign w:val="center"/>
          </w:tcPr>
          <w:p w14:paraId="4A1E54AB" w14:textId="77777777" w:rsidR="00620764" w:rsidRPr="00620764" w:rsidRDefault="00E1361B" w:rsidP="00173F7C">
            <w:pPr>
              <w:spacing w:before="0" w:after="0"/>
              <w:rPr>
                <w:rFonts w:eastAsia="Times New Roman" w:cs="Arial"/>
                <w:color w:val="auto"/>
                <w:sz w:val="18"/>
                <w:lang w:eastAsia="en-US"/>
              </w:rPr>
            </w:pPr>
            <w:r>
              <w:rPr>
                <w:rFonts w:eastAsia="Arial" w:cs="Arial"/>
                <w:color w:val="auto"/>
                <w:sz w:val="18"/>
                <w:szCs w:val="18"/>
                <w:lang w:val="de-DE" w:eastAsia="de-DE" w:bidi="de-DE"/>
              </w:rPr>
              <w:t>Anmerkung</w:t>
            </w:r>
          </w:p>
        </w:tc>
        <w:tc>
          <w:tcPr>
            <w:tcW w:w="5406" w:type="dxa"/>
            <w:tcBorders>
              <w:top w:val="double" w:sz="4" w:space="0" w:color="auto"/>
            </w:tcBorders>
            <w:shd w:val="clear" w:color="auto" w:fill="F2F2F2"/>
            <w:vAlign w:val="center"/>
          </w:tcPr>
          <w:p w14:paraId="08A2F559" w14:textId="77777777" w:rsidR="00620764" w:rsidRPr="00252443" w:rsidRDefault="00E1361B" w:rsidP="008B32E2">
            <w:pPr>
              <w:numPr>
                <w:ilvl w:val="0"/>
                <w:numId w:val="11"/>
              </w:numPr>
              <w:spacing w:before="0" w:after="0"/>
              <w:rPr>
                <w:rFonts w:eastAsia="Times New Roman" w:cs="Arial"/>
                <w:color w:val="auto"/>
                <w:sz w:val="18"/>
                <w:lang w:val="de-DE" w:eastAsia="en-US"/>
              </w:rPr>
            </w:pPr>
            <w:r>
              <w:rPr>
                <w:rFonts w:eastAsia="Times New Roman" w:cs="Arial"/>
                <w:color w:val="auto"/>
                <w:sz w:val="18"/>
                <w:lang w:val="de-DE" w:eastAsia="de-DE" w:bidi="de-DE"/>
              </w:rPr>
              <w:t>Die thermische Leistungsfähigkeit der Gebäudehülle entspricht den Anforderungen der großherzoglichen Verordnung vom 31.08.2010 über die Energieeffizienz von Zweckbauten.</w:t>
            </w:r>
          </w:p>
        </w:tc>
        <w:tc>
          <w:tcPr>
            <w:tcW w:w="1057" w:type="dxa"/>
            <w:tcBorders>
              <w:top w:val="double" w:sz="4" w:space="0" w:color="auto"/>
            </w:tcBorders>
            <w:shd w:val="clear" w:color="auto" w:fill="F2F2F2"/>
            <w:vAlign w:val="center"/>
          </w:tcPr>
          <w:p w14:paraId="6EAB154C" w14:textId="77777777" w:rsidR="00620764" w:rsidRPr="00BA3F8A" w:rsidRDefault="00E1361B" w:rsidP="00173F7C">
            <w:pPr>
              <w:spacing w:before="0" w:after="0"/>
              <w:rPr>
                <w:rFonts w:eastAsia="Times New Roman" w:cs="Arial"/>
                <w:color w:val="auto"/>
                <w:sz w:val="16"/>
                <w:lang w:eastAsia="en-US"/>
              </w:rPr>
            </w:pPr>
            <w:r w:rsidRPr="00DB19E1">
              <w:rPr>
                <w:rFonts w:eastAsia="Times New Roman" w:cs="Arial"/>
                <w:noProof/>
                <w:color w:val="auto"/>
                <w:sz w:val="18"/>
                <w:lang w:eastAsia="fr-LU"/>
              </w:rPr>
              <mc:AlternateContent>
                <mc:Choice Requires="wps">
                  <w:drawing>
                    <wp:inline distT="0" distB="0" distL="0" distR="0" wp14:anchorId="35CA7BE2" wp14:editId="33FF6CDC">
                      <wp:extent cx="143510" cy="143510"/>
                      <wp:effectExtent l="0" t="0" r="27940" b="27940"/>
                      <wp:docPr id="22" name="Oval 22"/>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22" o:spid="_x0000_i1030"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bl>
    <w:p w14:paraId="6B0DC53E"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A54C5C6" w14:textId="77777777" w:rsidR="00620764" w:rsidRPr="00252443" w:rsidRDefault="00E1361B" w:rsidP="00173F7C">
      <w:pPr>
        <w:ind w:left="709"/>
        <w:rPr>
          <w:rFonts w:eastAsia="Times New Roman" w:cs="Arial"/>
          <w:b/>
          <w:bCs/>
          <w:szCs w:val="22"/>
          <w:lang w:val="de-DE" w:eastAsia="fr-LU"/>
        </w:rPr>
      </w:pPr>
      <w:r>
        <w:rPr>
          <w:rFonts w:eastAsia="Times New Roman" w:cs="Arial"/>
          <w:b/>
          <w:bCs/>
          <w:color w:val="000000"/>
          <w:szCs w:val="22"/>
          <w:lang w:val="de-DE" w:eastAsia="de-DE" w:bidi="de-DE"/>
        </w:rPr>
        <w:t>Wärmeerzeugungsanlage</w:t>
      </w:r>
    </w:p>
    <w:p w14:paraId="71340648" w14:textId="77777777" w:rsidR="00620764" w:rsidRPr="00252443" w:rsidRDefault="00E1361B" w:rsidP="00620764">
      <w:pPr>
        <w:widowControl w:val="0"/>
        <w:spacing w:before="0" w:after="0"/>
        <w:ind w:left="567"/>
        <w:rPr>
          <w:rFonts w:eastAsia="Times New Roman" w:cs="Arial"/>
          <w:color w:val="auto"/>
          <w:sz w:val="18"/>
          <w:szCs w:val="20"/>
          <w:lang w:val="de-DE" w:eastAsia="fr-LU"/>
        </w:rPr>
      </w:pPr>
      <w:r>
        <w:rPr>
          <w:rFonts w:eastAsia="Times New Roman" w:cs="Arial"/>
          <w:color w:val="auto"/>
          <w:szCs w:val="22"/>
          <w:lang w:val="de-DE" w:eastAsia="de-DE" w:bidi="de-DE"/>
        </w:rPr>
        <w:t>Das Gebäude wird über zwei Gas-Brennwertkessel mit einer Wärmeleistung von je 45 kW beheizt.</w:t>
      </w:r>
      <w:r w:rsidRPr="00252443">
        <w:rPr>
          <w:rFonts w:eastAsia="Times New Roman" w:cs="Arial"/>
          <w:color w:val="auto"/>
          <w:szCs w:val="22"/>
          <w:lang w:val="de-DE" w:eastAsia="fr-LU"/>
        </w:rPr>
        <w:t xml:space="preserve"> </w:t>
      </w:r>
      <w:r>
        <w:rPr>
          <w:rFonts w:eastAsia="Arial" w:cs="Arial"/>
          <w:color w:val="auto"/>
          <w:szCs w:val="22"/>
          <w:lang w:val="de-DE" w:eastAsia="de-DE" w:bidi="de-DE"/>
        </w:rPr>
        <w:t>Die Warmwasserbereitung erfolgt mit derselben Anlage über einen zwischengeschalteten Pufferspeicher</w:t>
      </w:r>
      <w:r>
        <w:rPr>
          <w:rFonts w:eastAsia="Arial" w:cs="Arial"/>
          <w:color w:val="auto"/>
          <w:sz w:val="18"/>
          <w:szCs w:val="18"/>
          <w:lang w:val="de-DE" w:eastAsia="de-DE" w:bidi="de-DE"/>
        </w:rPr>
        <w:t>.</w:t>
      </w:r>
    </w:p>
    <w:p w14:paraId="73E1F1B0" w14:textId="77777777" w:rsidR="00620764" w:rsidRPr="00252443" w:rsidRDefault="00620764" w:rsidP="00620764">
      <w:pPr>
        <w:widowControl w:val="0"/>
        <w:spacing w:before="0" w:after="0"/>
        <w:ind w:left="567"/>
        <w:rPr>
          <w:rFonts w:eastAsia="Times New Roman" w:cs="Arial"/>
          <w:color w:val="auto"/>
          <w:sz w:val="18"/>
          <w:szCs w:val="20"/>
          <w:lang w:val="de-DE" w:eastAsia="fr-LU"/>
        </w:rPr>
      </w:pPr>
    </w:p>
    <w:p w14:paraId="3E01DEC1" w14:textId="77777777" w:rsidR="00620764" w:rsidRPr="00252443" w:rsidRDefault="00E1361B" w:rsidP="00173F7C">
      <w:pPr>
        <w:ind w:left="709"/>
        <w:rPr>
          <w:rFonts w:eastAsia="Times New Roman" w:cs="Arial"/>
          <w:b/>
          <w:bCs/>
          <w:szCs w:val="22"/>
          <w:lang w:val="de-DE" w:eastAsia="fr-LU"/>
        </w:rPr>
      </w:pPr>
      <w:bookmarkStart w:id="117" w:name="_Hlk511032681"/>
      <w:r>
        <w:rPr>
          <w:rFonts w:eastAsia="Times New Roman" w:cs="Arial"/>
          <w:b/>
          <w:bCs/>
          <w:color w:val="000000"/>
          <w:szCs w:val="22"/>
          <w:lang w:val="de-DE" w:eastAsia="de-DE" w:bidi="de-DE"/>
        </w:rPr>
        <w:t>Wärmeverteilung im Gebäude</w:t>
      </w:r>
    </w:p>
    <w:bookmarkEnd w:id="117"/>
    <w:p w14:paraId="68CB68A7"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Die Wärmeverteilung erfolgt mit den nachstehenden Geräten, die folgende Eigenschaften aufweisen:</w:t>
      </w:r>
    </w:p>
    <w:p w14:paraId="5E7AC700" w14:textId="77777777" w:rsidR="00173F7C" w:rsidRPr="00252443" w:rsidRDefault="00173F7C" w:rsidP="00620764">
      <w:pPr>
        <w:widowControl w:val="0"/>
        <w:spacing w:before="0" w:after="0"/>
        <w:ind w:left="567"/>
        <w:rPr>
          <w:rFonts w:eastAsia="Times New Roman" w:cs="Arial"/>
          <w:color w:val="auto"/>
          <w:sz w:val="18"/>
          <w:szCs w:val="20"/>
          <w:highlight w:val="yellow"/>
          <w:lang w:val="de-DE" w:eastAsia="fr-LU"/>
        </w:rPr>
      </w:pPr>
    </w:p>
    <w:tbl>
      <w:tblPr>
        <w:tblStyle w:val="TableGrid1"/>
        <w:tblW w:w="0" w:type="auto"/>
        <w:jc w:val="center"/>
        <w:tblLayout w:type="fixed"/>
        <w:tblLook w:val="04A0" w:firstRow="1" w:lastRow="0" w:firstColumn="1" w:lastColumn="0" w:noHBand="0" w:noVBand="1"/>
      </w:tblPr>
      <w:tblGrid>
        <w:gridCol w:w="1978"/>
        <w:gridCol w:w="3255"/>
        <w:gridCol w:w="3251"/>
      </w:tblGrid>
      <w:tr w:rsidR="00777606" w14:paraId="273A9604" w14:textId="77777777" w:rsidTr="00AD51D6">
        <w:trPr>
          <w:trHeight w:val="50"/>
          <w:jc w:val="center"/>
        </w:trPr>
        <w:tc>
          <w:tcPr>
            <w:tcW w:w="1978" w:type="dxa"/>
            <w:shd w:val="clear" w:color="auto" w:fill="F2F2F2"/>
          </w:tcPr>
          <w:p w14:paraId="27314044" w14:textId="77777777" w:rsidR="00620764" w:rsidRPr="00620764" w:rsidRDefault="00E1361B" w:rsidP="00173F7C">
            <w:pPr>
              <w:spacing w:before="0" w:after="0"/>
              <w:rPr>
                <w:rFonts w:eastAsia="Times New Roman" w:cs="Arial"/>
                <w:color w:val="auto"/>
                <w:sz w:val="18"/>
                <w:lang w:eastAsia="fr-LU"/>
              </w:rPr>
            </w:pPr>
            <w:r>
              <w:rPr>
                <w:rFonts w:eastAsia="Times New Roman" w:cs="Arial"/>
                <w:color w:val="auto"/>
                <w:sz w:val="18"/>
                <w:lang w:val="de-DE" w:eastAsia="de-DE" w:bidi="de-DE"/>
              </w:rPr>
              <w:t>Verteilung</w:t>
            </w:r>
          </w:p>
        </w:tc>
        <w:tc>
          <w:tcPr>
            <w:tcW w:w="3255" w:type="dxa"/>
            <w:shd w:val="clear" w:color="auto" w:fill="F2F2F2"/>
          </w:tcPr>
          <w:p w14:paraId="277B2E72" w14:textId="77777777" w:rsidR="00620764" w:rsidRPr="00620764" w:rsidRDefault="00E1361B" w:rsidP="00173F7C">
            <w:pPr>
              <w:spacing w:before="0" w:after="0"/>
              <w:rPr>
                <w:rFonts w:eastAsia="Times New Roman" w:cs="Arial"/>
                <w:color w:val="auto"/>
                <w:sz w:val="18"/>
                <w:lang w:eastAsia="fr-LU"/>
              </w:rPr>
            </w:pPr>
            <w:r>
              <w:rPr>
                <w:rFonts w:eastAsia="Times New Roman" w:cs="Arial"/>
                <w:color w:val="auto"/>
                <w:sz w:val="18"/>
                <w:lang w:val="de-DE" w:eastAsia="de-DE" w:bidi="de-DE"/>
              </w:rPr>
              <w:t>Eigenschaften</w:t>
            </w:r>
          </w:p>
        </w:tc>
        <w:tc>
          <w:tcPr>
            <w:tcW w:w="3251" w:type="dxa"/>
            <w:shd w:val="clear" w:color="auto" w:fill="F2F2F2"/>
          </w:tcPr>
          <w:p w14:paraId="3BB198AA" w14:textId="77777777" w:rsidR="00620764" w:rsidRPr="00620764" w:rsidRDefault="00E1361B" w:rsidP="00173F7C">
            <w:pPr>
              <w:spacing w:before="0" w:after="0"/>
              <w:rPr>
                <w:rFonts w:eastAsia="Times New Roman" w:cs="Arial"/>
                <w:color w:val="auto"/>
                <w:sz w:val="18"/>
                <w:lang w:eastAsia="fr-LU"/>
              </w:rPr>
            </w:pPr>
            <w:r>
              <w:rPr>
                <w:rFonts w:eastAsia="Times New Roman" w:cs="Arial"/>
                <w:color w:val="auto"/>
                <w:sz w:val="18"/>
                <w:lang w:val="de-DE" w:eastAsia="de-DE" w:bidi="de-DE"/>
              </w:rPr>
              <w:t>Foto/Schema</w:t>
            </w:r>
          </w:p>
        </w:tc>
      </w:tr>
      <w:tr w:rsidR="00777606" w14:paraId="663FC5E5" w14:textId="77777777" w:rsidTr="00AD51D6">
        <w:trPr>
          <w:trHeight w:val="50"/>
          <w:jc w:val="center"/>
        </w:trPr>
        <w:tc>
          <w:tcPr>
            <w:tcW w:w="1978" w:type="dxa"/>
            <w:shd w:val="clear" w:color="auto" w:fill="FFFFFF"/>
            <w:vAlign w:val="center"/>
          </w:tcPr>
          <w:p w14:paraId="0D99CC48" w14:textId="77777777" w:rsidR="00620764" w:rsidRPr="00620764" w:rsidRDefault="00E1361B" w:rsidP="00173F7C">
            <w:pPr>
              <w:spacing w:before="0" w:after="0"/>
              <w:rPr>
                <w:rFonts w:eastAsia="Times New Roman" w:cs="Arial"/>
                <w:color w:val="auto"/>
                <w:sz w:val="18"/>
                <w:lang w:eastAsia="en-US"/>
              </w:rPr>
            </w:pPr>
            <w:r>
              <w:rPr>
                <w:rFonts w:eastAsia="Times New Roman" w:cs="Arial"/>
                <w:color w:val="auto"/>
                <w:sz w:val="18"/>
                <w:lang w:val="de-DE" w:eastAsia="de-DE" w:bidi="de-DE"/>
              </w:rPr>
              <w:t>Wärmeträger</w:t>
            </w:r>
          </w:p>
        </w:tc>
        <w:tc>
          <w:tcPr>
            <w:tcW w:w="3255" w:type="dxa"/>
          </w:tcPr>
          <w:p w14:paraId="603E9BCE" w14:textId="77777777" w:rsidR="00620764" w:rsidRPr="00620764" w:rsidRDefault="00E1361B" w:rsidP="00173F7C">
            <w:pPr>
              <w:spacing w:before="0" w:after="0"/>
              <w:rPr>
                <w:rFonts w:eastAsia="Times New Roman" w:cs="Arial"/>
                <w:color w:val="auto"/>
                <w:sz w:val="18"/>
                <w:lang w:eastAsia="fr-LU"/>
              </w:rPr>
            </w:pPr>
            <w:r>
              <w:rPr>
                <w:rFonts w:eastAsia="Times New Roman" w:cs="Arial"/>
                <w:color w:val="auto"/>
                <w:sz w:val="18"/>
                <w:lang w:val="de-DE" w:eastAsia="de-DE" w:bidi="de-DE"/>
              </w:rPr>
              <w:t>Wasser</w:t>
            </w:r>
          </w:p>
        </w:tc>
        <w:tc>
          <w:tcPr>
            <w:tcW w:w="3251" w:type="dxa"/>
            <w:vMerge w:val="restart"/>
            <w:vAlign w:val="center"/>
          </w:tcPr>
          <w:p w14:paraId="5CEC09C6" w14:textId="77777777" w:rsidR="00620764" w:rsidRPr="00620764" w:rsidRDefault="00E1361B" w:rsidP="00173F7C">
            <w:pPr>
              <w:spacing w:before="0" w:after="0"/>
              <w:rPr>
                <w:rFonts w:eastAsia="Times New Roman" w:cs="Arial"/>
                <w:color w:val="auto"/>
                <w:sz w:val="16"/>
                <w:lang w:val="en-GB" w:eastAsia="fr-LU"/>
              </w:rPr>
            </w:pPr>
            <w:r w:rsidRPr="00620764">
              <w:rPr>
                <w:rFonts w:eastAsia="Times New Roman" w:cs="Arial"/>
                <w:noProof/>
                <w:color w:val="auto"/>
                <w:sz w:val="18"/>
                <w:lang w:eastAsia="fr-LU"/>
              </w:rPr>
              <w:drawing>
                <wp:inline distT="0" distB="0" distL="0" distR="0" wp14:anchorId="69001301" wp14:editId="42E5FA76">
                  <wp:extent cx="1800000" cy="1350249"/>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350249"/>
                          </a:xfrm>
                          <a:prstGeom prst="rect">
                            <a:avLst/>
                          </a:prstGeom>
                          <a:noFill/>
                          <a:ln>
                            <a:noFill/>
                          </a:ln>
                        </pic:spPr>
                      </pic:pic>
                    </a:graphicData>
                  </a:graphic>
                </wp:inline>
              </w:drawing>
            </w:r>
          </w:p>
        </w:tc>
      </w:tr>
      <w:tr w:rsidR="00777606" w14:paraId="49476D8B" w14:textId="77777777" w:rsidTr="00AD51D6">
        <w:trPr>
          <w:jc w:val="center"/>
        </w:trPr>
        <w:tc>
          <w:tcPr>
            <w:tcW w:w="1978" w:type="dxa"/>
            <w:shd w:val="clear" w:color="auto" w:fill="FFFFFF"/>
            <w:vAlign w:val="center"/>
          </w:tcPr>
          <w:p w14:paraId="3797E1A5" w14:textId="77777777" w:rsidR="00620764" w:rsidRPr="00620764" w:rsidRDefault="00E1361B" w:rsidP="004A3E4E">
            <w:pPr>
              <w:spacing w:before="0" w:after="0"/>
              <w:jc w:val="left"/>
              <w:rPr>
                <w:rFonts w:eastAsia="Times New Roman" w:cs="Arial"/>
                <w:color w:val="auto"/>
                <w:sz w:val="18"/>
                <w:lang w:eastAsia="fr-LU"/>
              </w:rPr>
            </w:pPr>
            <w:r>
              <w:rPr>
                <w:rFonts w:eastAsia="Times New Roman" w:cs="Arial"/>
                <w:color w:val="auto"/>
                <w:sz w:val="18"/>
                <w:lang w:val="de-DE" w:eastAsia="de-DE" w:bidi="de-DE"/>
              </w:rPr>
              <w:t>Verteilungstemperatur</w:t>
            </w:r>
          </w:p>
        </w:tc>
        <w:tc>
          <w:tcPr>
            <w:tcW w:w="3255" w:type="dxa"/>
          </w:tcPr>
          <w:p w14:paraId="58B84FA8" w14:textId="77777777" w:rsidR="00620764" w:rsidRPr="00620764" w:rsidRDefault="00E1361B" w:rsidP="00173F7C">
            <w:pPr>
              <w:spacing w:before="0" w:after="0"/>
              <w:rPr>
                <w:rFonts w:eastAsia="Times New Roman" w:cs="Arial"/>
                <w:color w:val="auto"/>
                <w:sz w:val="18"/>
                <w:lang w:eastAsia="fr-LU"/>
              </w:rPr>
            </w:pPr>
            <w:r>
              <w:rPr>
                <w:rFonts w:eastAsia="Times New Roman" w:cs="Arial"/>
                <w:color w:val="auto"/>
                <w:sz w:val="18"/>
                <w:lang w:val="de-DE" w:eastAsia="de-DE" w:bidi="de-DE"/>
              </w:rPr>
              <w:t>unbekannt</w:t>
            </w:r>
          </w:p>
        </w:tc>
        <w:tc>
          <w:tcPr>
            <w:tcW w:w="3251" w:type="dxa"/>
            <w:vMerge/>
          </w:tcPr>
          <w:p w14:paraId="31D4BC45" w14:textId="77777777" w:rsidR="00620764" w:rsidRPr="00620764" w:rsidRDefault="00620764" w:rsidP="00173F7C">
            <w:pPr>
              <w:spacing w:before="0" w:after="0"/>
              <w:rPr>
                <w:rFonts w:eastAsia="Times New Roman" w:cs="Arial"/>
                <w:color w:val="auto"/>
                <w:sz w:val="18"/>
                <w:lang w:eastAsia="fr-LU"/>
              </w:rPr>
            </w:pPr>
          </w:p>
        </w:tc>
      </w:tr>
      <w:tr w:rsidR="00777606" w14:paraId="6CCB8B33" w14:textId="77777777" w:rsidTr="00AD51D6">
        <w:trPr>
          <w:jc w:val="center"/>
        </w:trPr>
        <w:tc>
          <w:tcPr>
            <w:tcW w:w="1978" w:type="dxa"/>
            <w:shd w:val="clear" w:color="auto" w:fill="FFFFFF"/>
            <w:vAlign w:val="center"/>
          </w:tcPr>
          <w:p w14:paraId="54425C77" w14:textId="77777777" w:rsidR="00620764" w:rsidRPr="00620764" w:rsidRDefault="00E1361B" w:rsidP="004A3E4E">
            <w:pPr>
              <w:spacing w:before="0" w:after="0"/>
              <w:jc w:val="left"/>
              <w:rPr>
                <w:rFonts w:eastAsia="Times New Roman" w:cs="Arial"/>
                <w:color w:val="auto"/>
                <w:sz w:val="18"/>
                <w:lang w:eastAsia="en-US"/>
              </w:rPr>
            </w:pPr>
            <w:r>
              <w:rPr>
                <w:rFonts w:eastAsia="Times New Roman" w:cs="Arial"/>
                <w:color w:val="auto"/>
                <w:sz w:val="18"/>
                <w:lang w:val="de-DE" w:eastAsia="de-DE" w:bidi="de-DE"/>
              </w:rPr>
              <w:t>Verteilungsnetz</w:t>
            </w:r>
          </w:p>
        </w:tc>
        <w:tc>
          <w:tcPr>
            <w:tcW w:w="3255" w:type="dxa"/>
            <w:vAlign w:val="center"/>
          </w:tcPr>
          <w:p w14:paraId="10E21B73" w14:textId="77777777" w:rsidR="00620764" w:rsidRPr="00252443" w:rsidRDefault="00E1361B" w:rsidP="00173F7C">
            <w:pPr>
              <w:spacing w:before="0" w:after="0"/>
              <w:rPr>
                <w:rFonts w:eastAsia="Times New Roman" w:cs="Arial"/>
                <w:color w:val="auto"/>
                <w:sz w:val="18"/>
                <w:lang w:val="de-DE" w:eastAsia="fr-LU"/>
              </w:rPr>
            </w:pPr>
            <w:r>
              <w:rPr>
                <w:rFonts w:eastAsia="Times New Roman" w:cs="Arial"/>
                <w:color w:val="auto"/>
                <w:sz w:val="18"/>
                <w:lang w:val="de-DE" w:eastAsia="de-DE" w:bidi="de-DE"/>
              </w:rPr>
              <w:t>Klimadecke mit Heiz-/Kühlfunktion</w:t>
            </w:r>
          </w:p>
          <w:p w14:paraId="4D43B290" w14:textId="77777777" w:rsidR="00620764" w:rsidRPr="00252443" w:rsidRDefault="00E1361B" w:rsidP="00173F7C">
            <w:pPr>
              <w:spacing w:before="0" w:after="0"/>
              <w:rPr>
                <w:rFonts w:eastAsia="Times New Roman" w:cs="Arial"/>
                <w:color w:val="auto"/>
                <w:sz w:val="18"/>
                <w:lang w:val="de-DE" w:eastAsia="fr-LU"/>
              </w:rPr>
            </w:pPr>
            <w:r>
              <w:rPr>
                <w:rFonts w:eastAsia="Arial" w:cs="Arial"/>
                <w:color w:val="auto"/>
                <w:sz w:val="18"/>
                <w:szCs w:val="18"/>
                <w:lang w:val="de-DE" w:eastAsia="de-DE" w:bidi="de-DE"/>
              </w:rPr>
              <w:t>Heizkörper</w:t>
            </w:r>
          </w:p>
          <w:p w14:paraId="39262976" w14:textId="77777777" w:rsidR="00620764" w:rsidRPr="00252443" w:rsidRDefault="00E1361B" w:rsidP="00173F7C">
            <w:pPr>
              <w:spacing w:before="0" w:after="0"/>
              <w:rPr>
                <w:rFonts w:eastAsia="Times New Roman" w:cs="Arial"/>
                <w:color w:val="auto"/>
                <w:sz w:val="18"/>
                <w:lang w:val="de-DE" w:eastAsia="fr-LU"/>
              </w:rPr>
            </w:pPr>
            <w:proofErr w:type="spellStart"/>
            <w:r>
              <w:rPr>
                <w:rFonts w:eastAsia="Times New Roman" w:cs="Arial"/>
                <w:color w:val="auto"/>
                <w:sz w:val="18"/>
                <w:lang w:val="de-DE" w:eastAsia="de-DE" w:bidi="de-DE"/>
              </w:rPr>
              <w:t>Gebläsekonvektoren</w:t>
            </w:r>
            <w:proofErr w:type="spellEnd"/>
          </w:p>
          <w:p w14:paraId="081163F8" w14:textId="77777777" w:rsidR="00620764" w:rsidRPr="00620764" w:rsidRDefault="00E1361B" w:rsidP="00173F7C">
            <w:pPr>
              <w:spacing w:before="0" w:after="0"/>
              <w:rPr>
                <w:rFonts w:eastAsia="Times New Roman" w:cs="Arial"/>
                <w:color w:val="auto"/>
                <w:sz w:val="18"/>
                <w:lang w:eastAsia="fr-LU"/>
              </w:rPr>
            </w:pPr>
            <w:r>
              <w:rPr>
                <w:rFonts w:eastAsia="Times New Roman" w:cs="Arial"/>
                <w:color w:val="auto"/>
                <w:sz w:val="18"/>
                <w:lang w:val="de-DE" w:eastAsia="de-DE" w:bidi="de-DE"/>
              </w:rPr>
              <w:t>Heizregister (Zentrallüftung)</w:t>
            </w:r>
          </w:p>
        </w:tc>
        <w:tc>
          <w:tcPr>
            <w:tcW w:w="3251" w:type="dxa"/>
            <w:vMerge/>
          </w:tcPr>
          <w:p w14:paraId="1E34DB3E" w14:textId="77777777" w:rsidR="00620764" w:rsidRPr="00620764" w:rsidRDefault="00620764" w:rsidP="00173F7C">
            <w:pPr>
              <w:spacing w:before="0" w:after="0"/>
              <w:rPr>
                <w:rFonts w:eastAsia="Times New Roman" w:cs="Arial"/>
                <w:color w:val="auto"/>
                <w:sz w:val="18"/>
                <w:lang w:eastAsia="fr-LU"/>
              </w:rPr>
            </w:pPr>
          </w:p>
        </w:tc>
      </w:tr>
      <w:tr w:rsidR="00777606" w:rsidRPr="00B413E4" w14:paraId="642D3779" w14:textId="77777777" w:rsidTr="00AD51D6">
        <w:trPr>
          <w:trHeight w:val="136"/>
          <w:jc w:val="center"/>
        </w:trPr>
        <w:tc>
          <w:tcPr>
            <w:tcW w:w="1978" w:type="dxa"/>
            <w:tcBorders>
              <w:top w:val="double" w:sz="4" w:space="0" w:color="auto"/>
            </w:tcBorders>
            <w:shd w:val="clear" w:color="auto" w:fill="F2F2F2"/>
            <w:vAlign w:val="center"/>
          </w:tcPr>
          <w:p w14:paraId="57A80DC6" w14:textId="77777777" w:rsidR="00620764" w:rsidRPr="00620764" w:rsidRDefault="00E1361B" w:rsidP="00173F7C">
            <w:pPr>
              <w:spacing w:before="0" w:after="0"/>
              <w:rPr>
                <w:rFonts w:eastAsia="Times New Roman" w:cs="Arial"/>
                <w:color w:val="auto"/>
                <w:sz w:val="18"/>
                <w:lang w:eastAsia="en-US"/>
              </w:rPr>
            </w:pPr>
            <w:r>
              <w:rPr>
                <w:rFonts w:eastAsia="Times New Roman" w:cs="Arial"/>
                <w:color w:val="auto"/>
                <w:sz w:val="18"/>
                <w:lang w:val="de-DE" w:eastAsia="de-DE" w:bidi="de-DE"/>
              </w:rPr>
              <w:t>Kommentare</w:t>
            </w:r>
          </w:p>
        </w:tc>
        <w:tc>
          <w:tcPr>
            <w:tcW w:w="6506" w:type="dxa"/>
            <w:gridSpan w:val="2"/>
            <w:tcBorders>
              <w:top w:val="double" w:sz="4" w:space="0" w:color="auto"/>
            </w:tcBorders>
            <w:shd w:val="clear" w:color="auto" w:fill="F2F2F2"/>
            <w:vAlign w:val="center"/>
          </w:tcPr>
          <w:p w14:paraId="652554A5" w14:textId="77777777" w:rsidR="00620764" w:rsidRPr="00252443" w:rsidRDefault="00E1361B" w:rsidP="00173F7C">
            <w:pPr>
              <w:spacing w:before="0" w:after="0"/>
              <w:ind w:left="360"/>
              <w:rPr>
                <w:rFonts w:eastAsia="Times New Roman" w:cs="Arial"/>
                <w:color w:val="auto"/>
                <w:sz w:val="18"/>
                <w:lang w:val="de-DE" w:eastAsia="en-US"/>
              </w:rPr>
            </w:pPr>
            <w:r>
              <w:rPr>
                <w:rFonts w:eastAsia="Times New Roman" w:cs="Arial"/>
                <w:color w:val="auto"/>
                <w:sz w:val="18"/>
                <w:lang w:val="de-DE" w:eastAsia="de-DE" w:bidi="de-DE"/>
              </w:rPr>
              <w:t>Die meisten Pumpen sind mit Frequenzumrichtern ausgestattet</w:t>
            </w:r>
          </w:p>
        </w:tc>
      </w:tr>
    </w:tbl>
    <w:p w14:paraId="35B60EA0" w14:textId="77777777" w:rsidR="00620764" w:rsidRPr="003233B9" w:rsidRDefault="00E1361B" w:rsidP="001A4024">
      <w:pPr>
        <w:pStyle w:val="berschrift3"/>
        <w:rPr>
          <w:rFonts w:cs="Arial"/>
        </w:rPr>
      </w:pPr>
      <w:bookmarkStart w:id="118" w:name="_Toc122437377"/>
      <w:r>
        <w:rPr>
          <w:rFonts w:cs="Arial"/>
          <w:color w:val="12374D"/>
          <w:lang w:val="de-DE" w:eastAsia="de-DE" w:bidi="de-DE"/>
        </w:rPr>
        <w:lastRenderedPageBreak/>
        <w:t>Maßnahmen zur Verringerung des Energieverbrauchs</w:t>
      </w:r>
      <w:bookmarkEnd w:id="118"/>
    </w:p>
    <w:p w14:paraId="245BD8A8" w14:textId="77777777" w:rsidR="00620764" w:rsidRPr="00252443" w:rsidRDefault="00E1361B" w:rsidP="002030C9">
      <w:pPr>
        <w:ind w:left="709"/>
        <w:rPr>
          <w:rFonts w:eastAsia="Times New Roman" w:cs="Arial"/>
          <w:b/>
          <w:bCs/>
          <w:szCs w:val="22"/>
          <w:lang w:val="de-DE" w:eastAsia="fr-LU"/>
        </w:rPr>
      </w:pPr>
      <w:r>
        <w:rPr>
          <w:rFonts w:eastAsia="Times New Roman" w:cs="Arial"/>
          <w:b/>
          <w:bCs/>
          <w:color w:val="000000"/>
          <w:szCs w:val="22"/>
          <w:lang w:val="de-DE" w:eastAsia="de-DE" w:bidi="de-DE"/>
        </w:rPr>
        <w:t>Ch1 – Anpassung der Solltemperatur der Heizregister des Lüftungsgeräts</w:t>
      </w:r>
    </w:p>
    <w:tbl>
      <w:tblPr>
        <w:tblStyle w:val="TableGrid1"/>
        <w:tblW w:w="0" w:type="auto"/>
        <w:jc w:val="center"/>
        <w:tblLayout w:type="fixed"/>
        <w:tblLook w:val="04A0" w:firstRow="1" w:lastRow="0" w:firstColumn="1" w:lastColumn="0" w:noHBand="0" w:noVBand="1"/>
      </w:tblPr>
      <w:tblGrid>
        <w:gridCol w:w="1149"/>
        <w:gridCol w:w="1839"/>
        <w:gridCol w:w="1839"/>
        <w:gridCol w:w="1839"/>
        <w:gridCol w:w="1839"/>
      </w:tblGrid>
      <w:tr w:rsidR="00777606" w:rsidRPr="00B413E4" w14:paraId="4B7A66BC" w14:textId="77777777" w:rsidTr="00AD51D6">
        <w:trPr>
          <w:jc w:val="center"/>
        </w:trPr>
        <w:tc>
          <w:tcPr>
            <w:tcW w:w="1149" w:type="dxa"/>
            <w:shd w:val="clear" w:color="auto" w:fill="F2F2F2"/>
          </w:tcPr>
          <w:p w14:paraId="72937846" w14:textId="77777777" w:rsidR="00620764" w:rsidRPr="00620764" w:rsidRDefault="00E1361B" w:rsidP="002030C9">
            <w:pPr>
              <w:spacing w:before="0" w:after="0"/>
              <w:rPr>
                <w:rFonts w:eastAsia="Times New Roman" w:cs="Arial"/>
                <w:color w:val="auto"/>
                <w:sz w:val="18"/>
                <w:lang w:eastAsia="fr-LU"/>
              </w:rPr>
            </w:pPr>
            <w:r>
              <w:rPr>
                <w:rFonts w:eastAsia="Times New Roman" w:cs="Arial"/>
                <w:color w:val="auto"/>
                <w:sz w:val="18"/>
                <w:lang w:val="de-DE" w:eastAsia="de-DE" w:bidi="de-DE"/>
              </w:rPr>
              <w:t>Lage</w:t>
            </w:r>
          </w:p>
        </w:tc>
        <w:tc>
          <w:tcPr>
            <w:tcW w:w="7356" w:type="dxa"/>
            <w:gridSpan w:val="4"/>
          </w:tcPr>
          <w:p w14:paraId="1E7A0E11" w14:textId="77777777" w:rsidR="00620764" w:rsidRPr="00252443" w:rsidRDefault="00E1361B" w:rsidP="002030C9">
            <w:pPr>
              <w:spacing w:before="0" w:after="0"/>
              <w:rPr>
                <w:rFonts w:eastAsia="Times New Roman" w:cs="Arial"/>
                <w:color w:val="auto"/>
                <w:sz w:val="18"/>
                <w:lang w:val="de-DE" w:eastAsia="fr-LU"/>
              </w:rPr>
            </w:pPr>
            <w:r>
              <w:rPr>
                <w:rFonts w:eastAsia="Times New Roman" w:cs="Arial"/>
                <w:color w:val="auto"/>
                <w:sz w:val="18"/>
                <w:lang w:val="de-DE" w:eastAsia="de-DE" w:bidi="de-DE"/>
              </w:rPr>
              <w:t>Bei der Begehung des Gebäudes wurde festgestellt, dass die Temperatur der Heizregister zu hoch ist (vor allem im Sommer)</w:t>
            </w:r>
          </w:p>
        </w:tc>
      </w:tr>
      <w:tr w:rsidR="00777606" w:rsidRPr="00B413E4" w14:paraId="3F17CE18" w14:textId="77777777" w:rsidTr="00AD51D6">
        <w:trPr>
          <w:trHeight w:val="561"/>
          <w:jc w:val="center"/>
        </w:trPr>
        <w:tc>
          <w:tcPr>
            <w:tcW w:w="1149" w:type="dxa"/>
            <w:shd w:val="clear" w:color="auto" w:fill="F2F2F2"/>
          </w:tcPr>
          <w:p w14:paraId="31C41BDB" w14:textId="77777777" w:rsidR="00620764" w:rsidRPr="00620764" w:rsidRDefault="00E1361B" w:rsidP="002030C9">
            <w:pPr>
              <w:spacing w:before="0" w:after="0"/>
              <w:rPr>
                <w:rFonts w:eastAsia="Times New Roman" w:cs="Arial"/>
                <w:color w:val="auto"/>
                <w:sz w:val="18"/>
                <w:lang w:eastAsia="fr-LU"/>
              </w:rPr>
            </w:pPr>
            <w:r>
              <w:rPr>
                <w:rFonts w:eastAsia="Times New Roman" w:cs="Arial"/>
                <w:color w:val="auto"/>
                <w:sz w:val="18"/>
                <w:lang w:val="de-DE" w:eastAsia="de-DE" w:bidi="de-DE"/>
              </w:rPr>
              <w:t>Vorschlag</w:t>
            </w:r>
          </w:p>
        </w:tc>
        <w:tc>
          <w:tcPr>
            <w:tcW w:w="7356" w:type="dxa"/>
            <w:gridSpan w:val="4"/>
          </w:tcPr>
          <w:p w14:paraId="4B6D6711" w14:textId="77777777" w:rsidR="00620764" w:rsidRPr="00252443" w:rsidRDefault="00E1361B" w:rsidP="002030C9">
            <w:pPr>
              <w:spacing w:before="0" w:after="0"/>
              <w:rPr>
                <w:rFonts w:eastAsia="Times New Roman" w:cs="Arial"/>
                <w:color w:val="auto"/>
                <w:sz w:val="18"/>
                <w:lang w:val="de-DE" w:eastAsia="fr-LU"/>
              </w:rPr>
            </w:pPr>
            <w:r>
              <w:rPr>
                <w:rFonts w:eastAsia="Times New Roman" w:cs="Arial"/>
                <w:color w:val="auto"/>
                <w:sz w:val="18"/>
                <w:lang w:val="de-DE" w:eastAsia="de-DE" w:bidi="de-DE"/>
              </w:rPr>
              <w:t>Anpassung der Solltemperatur je nach Außentemperatur</w:t>
            </w:r>
          </w:p>
        </w:tc>
      </w:tr>
      <w:tr w:rsidR="00777606" w14:paraId="35E46B9D" w14:textId="77777777" w:rsidTr="00AD51D6">
        <w:trPr>
          <w:trHeight w:val="443"/>
          <w:jc w:val="center"/>
        </w:trPr>
        <w:tc>
          <w:tcPr>
            <w:tcW w:w="1149" w:type="dxa"/>
            <w:vMerge w:val="restart"/>
            <w:tcBorders>
              <w:top w:val="double" w:sz="4" w:space="0" w:color="auto"/>
            </w:tcBorders>
            <w:shd w:val="clear" w:color="auto" w:fill="F2F2F2"/>
            <w:vAlign w:val="center"/>
          </w:tcPr>
          <w:p w14:paraId="0F4A3D2C" w14:textId="77777777" w:rsidR="00620764" w:rsidRPr="00620764" w:rsidRDefault="00E1361B" w:rsidP="002030C9">
            <w:pPr>
              <w:spacing w:before="0" w:after="0"/>
              <w:rPr>
                <w:rFonts w:eastAsia="Times New Roman" w:cs="Arial"/>
                <w:color w:val="auto"/>
                <w:sz w:val="18"/>
                <w:highlight w:val="yellow"/>
                <w:lang w:eastAsia="fr-LU"/>
              </w:rPr>
            </w:pPr>
            <w:r>
              <w:rPr>
                <w:rFonts w:eastAsia="Arial" w:cs="Arial"/>
                <w:color w:val="auto"/>
                <w:sz w:val="18"/>
                <w:szCs w:val="18"/>
                <w:lang w:val="de-DE" w:eastAsia="de-DE" w:bidi="de-DE"/>
              </w:rPr>
              <w:t>Bewertung</w:t>
            </w:r>
          </w:p>
        </w:tc>
        <w:tc>
          <w:tcPr>
            <w:tcW w:w="1839" w:type="dxa"/>
            <w:tcBorders>
              <w:top w:val="double" w:sz="4" w:space="0" w:color="auto"/>
            </w:tcBorders>
            <w:shd w:val="clear" w:color="auto" w:fill="F2F2F2"/>
            <w:vAlign w:val="center"/>
          </w:tcPr>
          <w:p w14:paraId="2E197B48" w14:textId="77777777" w:rsidR="00620764" w:rsidRPr="00620764" w:rsidRDefault="00E1361B" w:rsidP="002030C9">
            <w:pPr>
              <w:spacing w:before="0" w:after="0"/>
              <w:rPr>
                <w:rFonts w:eastAsia="Times New Roman" w:cs="Arial"/>
                <w:color w:val="auto"/>
                <w:sz w:val="18"/>
                <w:lang w:eastAsia="fr-LU"/>
              </w:rPr>
            </w:pPr>
            <w:r>
              <w:rPr>
                <w:rFonts w:eastAsia="Arial" w:cs="Arial"/>
                <w:color w:val="auto"/>
                <w:sz w:val="18"/>
                <w:szCs w:val="18"/>
                <w:lang w:val="de-DE" w:eastAsia="de-DE" w:bidi="de-DE"/>
              </w:rPr>
              <w:t>Investition</w:t>
            </w:r>
          </w:p>
        </w:tc>
        <w:tc>
          <w:tcPr>
            <w:tcW w:w="1839" w:type="dxa"/>
            <w:tcBorders>
              <w:top w:val="double" w:sz="4" w:space="0" w:color="auto"/>
            </w:tcBorders>
            <w:shd w:val="clear" w:color="auto" w:fill="F2F2F2"/>
            <w:vAlign w:val="center"/>
          </w:tcPr>
          <w:p w14:paraId="229B38C6" w14:textId="77777777" w:rsidR="00620764" w:rsidRPr="00620764" w:rsidRDefault="00E1361B" w:rsidP="002030C9">
            <w:pPr>
              <w:spacing w:before="0" w:after="0"/>
              <w:rPr>
                <w:rFonts w:eastAsia="Times New Roman" w:cs="Arial"/>
                <w:color w:val="auto"/>
                <w:sz w:val="18"/>
                <w:lang w:eastAsia="fr-LU"/>
              </w:rPr>
            </w:pPr>
            <w:r>
              <w:rPr>
                <w:rFonts w:eastAsia="Arial" w:cs="Arial"/>
                <w:color w:val="auto"/>
                <w:sz w:val="18"/>
                <w:szCs w:val="18"/>
                <w:lang w:val="de-DE" w:eastAsia="de-DE" w:bidi="de-DE"/>
              </w:rPr>
              <w:t>Einsparung</w:t>
            </w:r>
          </w:p>
        </w:tc>
        <w:tc>
          <w:tcPr>
            <w:tcW w:w="1839" w:type="dxa"/>
            <w:tcBorders>
              <w:top w:val="double" w:sz="4" w:space="0" w:color="auto"/>
            </w:tcBorders>
            <w:shd w:val="clear" w:color="auto" w:fill="F2F2F2"/>
            <w:vAlign w:val="center"/>
          </w:tcPr>
          <w:p w14:paraId="37DDBF93" w14:textId="77777777" w:rsidR="00620764" w:rsidRPr="00620764" w:rsidRDefault="00E1361B" w:rsidP="002030C9">
            <w:pPr>
              <w:spacing w:before="0" w:after="0"/>
              <w:rPr>
                <w:rFonts w:eastAsia="Times New Roman" w:cs="Arial"/>
                <w:color w:val="auto"/>
                <w:sz w:val="18"/>
                <w:lang w:eastAsia="fr-LU"/>
              </w:rPr>
            </w:pPr>
            <w:r>
              <w:rPr>
                <w:rFonts w:eastAsia="Arial" w:cs="Arial"/>
                <w:color w:val="auto"/>
                <w:sz w:val="18"/>
                <w:szCs w:val="18"/>
                <w:lang w:val="de-DE" w:eastAsia="de-DE" w:bidi="de-DE"/>
              </w:rPr>
              <w:t>Komplexität</w:t>
            </w:r>
          </w:p>
        </w:tc>
        <w:tc>
          <w:tcPr>
            <w:tcW w:w="1839" w:type="dxa"/>
            <w:tcBorders>
              <w:top w:val="double" w:sz="4" w:space="0" w:color="auto"/>
            </w:tcBorders>
            <w:shd w:val="clear" w:color="auto" w:fill="F2F2F2"/>
            <w:vAlign w:val="center"/>
          </w:tcPr>
          <w:p w14:paraId="510B345B" w14:textId="77777777" w:rsidR="00620764" w:rsidRPr="00620764" w:rsidRDefault="00E1361B" w:rsidP="002030C9">
            <w:pPr>
              <w:spacing w:before="0" w:after="0"/>
              <w:rPr>
                <w:rFonts w:eastAsia="Times New Roman" w:cs="Arial"/>
                <w:color w:val="auto"/>
                <w:sz w:val="18"/>
                <w:lang w:eastAsia="fr-LU"/>
              </w:rPr>
            </w:pPr>
            <w:r>
              <w:rPr>
                <w:rFonts w:eastAsia="Times New Roman" w:cs="Arial"/>
                <w:color w:val="auto"/>
                <w:sz w:val="18"/>
                <w:lang w:val="de-DE" w:eastAsia="de-DE" w:bidi="de-DE"/>
              </w:rPr>
              <w:t>Amortisationszeit</w:t>
            </w:r>
          </w:p>
        </w:tc>
      </w:tr>
      <w:tr w:rsidR="00777606" w14:paraId="5DF0B4CB" w14:textId="77777777" w:rsidTr="00AD51D6">
        <w:trPr>
          <w:trHeight w:val="569"/>
          <w:jc w:val="center"/>
        </w:trPr>
        <w:tc>
          <w:tcPr>
            <w:tcW w:w="1149" w:type="dxa"/>
            <w:vMerge/>
            <w:shd w:val="clear" w:color="auto" w:fill="F2F2F2"/>
            <w:vAlign w:val="center"/>
          </w:tcPr>
          <w:p w14:paraId="170136BC" w14:textId="77777777" w:rsidR="00620764" w:rsidRPr="00620764" w:rsidRDefault="00620764" w:rsidP="002030C9">
            <w:pPr>
              <w:spacing w:before="0" w:after="0"/>
              <w:rPr>
                <w:rFonts w:eastAsia="Times New Roman" w:cs="Arial"/>
                <w:color w:val="auto"/>
                <w:sz w:val="18"/>
                <w:highlight w:val="yellow"/>
                <w:lang w:eastAsia="fr-LU"/>
              </w:rPr>
            </w:pPr>
          </w:p>
        </w:tc>
        <w:tc>
          <w:tcPr>
            <w:tcW w:w="1839" w:type="dxa"/>
            <w:shd w:val="clear" w:color="auto" w:fill="F2F2F2"/>
            <w:vAlign w:val="center"/>
          </w:tcPr>
          <w:p w14:paraId="249D95D4" w14:textId="77777777" w:rsidR="00620764" w:rsidRPr="00BA3F8A" w:rsidRDefault="00E1361B" w:rsidP="002030C9">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4C899D16" w14:textId="77777777" w:rsidR="00620764" w:rsidRPr="00BA3F8A" w:rsidRDefault="00E1361B" w:rsidP="002030C9">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565C423D" w14:textId="77777777" w:rsidR="00620764" w:rsidRPr="00BA3F8A" w:rsidRDefault="00E1361B" w:rsidP="002030C9">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2C65F18F" w14:textId="77777777" w:rsidR="00620764" w:rsidRPr="00BA3F8A" w:rsidRDefault="00E1361B" w:rsidP="002030C9">
            <w:pPr>
              <w:spacing w:before="0" w:after="0"/>
              <w:rPr>
                <w:rFonts w:eastAsia="Times New Roman" w:cs="Arial"/>
                <w:color w:val="auto"/>
                <w:sz w:val="18"/>
                <w:lang w:eastAsia="fr-LU"/>
              </w:rPr>
            </w:pPr>
            <w:r w:rsidRPr="00BA3F8A">
              <w:rPr>
                <w:color w:val="auto"/>
                <w:sz w:val="18"/>
                <w:lang w:eastAsia="fr-LU"/>
              </w:rPr>
              <w:t>⏳⏳⏳⏳</w:t>
            </w:r>
          </w:p>
        </w:tc>
      </w:tr>
    </w:tbl>
    <w:p w14:paraId="7654B246" w14:textId="77777777" w:rsidR="00620764" w:rsidRPr="00620764" w:rsidRDefault="00620764" w:rsidP="002030C9">
      <w:pPr>
        <w:widowControl w:val="0"/>
        <w:spacing w:before="0" w:after="0"/>
        <w:rPr>
          <w:rFonts w:eastAsia="Times New Roman" w:cs="Arial"/>
          <w:color w:val="auto"/>
          <w:sz w:val="18"/>
          <w:szCs w:val="20"/>
          <w:highlight w:val="yellow"/>
          <w:lang w:val="fr-FR" w:eastAsia="fr-LU"/>
        </w:rPr>
      </w:pPr>
    </w:p>
    <w:p w14:paraId="2A48222A" w14:textId="77777777" w:rsidR="00620764" w:rsidRPr="00620764" w:rsidRDefault="00E1361B" w:rsidP="00620764">
      <w:pPr>
        <w:spacing w:before="0" w:after="0"/>
        <w:jc w:val="left"/>
        <w:rPr>
          <w:rFonts w:eastAsia="Times New Roman" w:cs="Arial"/>
          <w:color w:val="auto"/>
          <w:sz w:val="24"/>
          <w:szCs w:val="20"/>
          <w:highlight w:val="yellow"/>
          <w:lang w:val="fr-FR" w:eastAsia="fr-LU"/>
        </w:rPr>
      </w:pPr>
      <w:r w:rsidRPr="00620764">
        <w:rPr>
          <w:rFonts w:eastAsia="Times New Roman" w:cs="Arial"/>
          <w:color w:val="auto"/>
          <w:sz w:val="18"/>
          <w:szCs w:val="20"/>
          <w:highlight w:val="yellow"/>
          <w:lang w:val="fr-FR" w:eastAsia="fr-LU"/>
        </w:rPr>
        <w:br w:type="page"/>
      </w:r>
    </w:p>
    <w:p w14:paraId="2C536D1E" w14:textId="77777777" w:rsidR="00620764" w:rsidRPr="003233B9" w:rsidRDefault="00E1361B" w:rsidP="001A4024">
      <w:pPr>
        <w:pStyle w:val="berschrift2"/>
        <w:rPr>
          <w:rFonts w:cs="Arial"/>
        </w:rPr>
      </w:pPr>
      <w:bookmarkStart w:id="119" w:name="_Toc46215342"/>
      <w:bookmarkStart w:id="120" w:name="_Toc122437378"/>
      <w:r>
        <w:rPr>
          <w:rFonts w:cs="Arial"/>
          <w:color w:val="12374D"/>
          <w:lang w:val="de-DE" w:eastAsia="de-DE" w:bidi="de-DE"/>
        </w:rPr>
        <w:lastRenderedPageBreak/>
        <w:t>Kühlung und Klimatisierung</w:t>
      </w:r>
      <w:bookmarkEnd w:id="119"/>
      <w:bookmarkEnd w:id="120"/>
    </w:p>
    <w:p w14:paraId="178DD2CB" w14:textId="77777777" w:rsidR="00620764" w:rsidRPr="003233B9" w:rsidRDefault="00E1361B" w:rsidP="001A4024">
      <w:pPr>
        <w:pStyle w:val="berschrift3"/>
        <w:rPr>
          <w:rFonts w:cs="Arial"/>
        </w:rPr>
      </w:pPr>
      <w:bookmarkStart w:id="121" w:name="_Toc476552389"/>
      <w:bookmarkStart w:id="122" w:name="_Toc122437379"/>
      <w:bookmarkStart w:id="123" w:name="_Ref424112098"/>
      <w:bookmarkStart w:id="124" w:name="_Toc376842690"/>
      <w:bookmarkStart w:id="125" w:name="_Toc403894833"/>
      <w:bookmarkStart w:id="126" w:name="_Toc406922708"/>
      <w:bookmarkStart w:id="127" w:name="_Toc411148284"/>
      <w:bookmarkStart w:id="128" w:name="_Toc411762613"/>
      <w:r>
        <w:rPr>
          <w:rFonts w:eastAsia="Arial" w:cs="Arial"/>
          <w:color w:val="12374D"/>
          <w:szCs w:val="22"/>
          <w:lang w:val="de-DE" w:eastAsia="de-DE" w:bidi="de-DE"/>
        </w:rPr>
        <w:t>Bewertung der Energieeffizienz</w:t>
      </w:r>
      <w:bookmarkEnd w:id="121"/>
      <w:bookmarkEnd w:id="122"/>
    </w:p>
    <w:p w14:paraId="36DC86BF" w14:textId="77777777" w:rsidR="00620764" w:rsidRPr="004A3E4E" w:rsidRDefault="00E1361B" w:rsidP="00960A87">
      <w:pPr>
        <w:ind w:left="709"/>
        <w:rPr>
          <w:rFonts w:eastAsia="Times New Roman" w:cs="Arial"/>
          <w:b/>
          <w:bCs/>
          <w:szCs w:val="22"/>
          <w:lang w:val="fr-FR" w:eastAsia="fr-LU"/>
        </w:rPr>
      </w:pPr>
      <w:r>
        <w:rPr>
          <w:rFonts w:eastAsia="Times New Roman" w:cs="Arial"/>
          <w:b/>
          <w:bCs/>
          <w:color w:val="000000"/>
          <w:szCs w:val="22"/>
          <w:lang w:val="de-DE" w:eastAsia="de-DE" w:bidi="de-DE"/>
        </w:rPr>
        <w:t>Sonnenschutz</w:t>
      </w:r>
    </w:p>
    <w:p w14:paraId="452A0E6D"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Die Fassade des Gebäudes besteht zu weniger als 50 % aus transparenten Bauteilen.</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Die Südseite des Gebäudes ist mit manuell bedienbaren Außenraffstores ausgestattet, auf allen anderen Seiten sind Innenjalousien vorhanden, wodurch insgesamt ein mittelmäßiger Sonnenschutz gegeben ist.</w:t>
      </w:r>
    </w:p>
    <w:p w14:paraId="7978388C" w14:textId="77777777" w:rsidR="00620764" w:rsidRPr="00252443" w:rsidRDefault="00620764" w:rsidP="00620764">
      <w:pPr>
        <w:widowControl w:val="0"/>
        <w:spacing w:before="0" w:after="0"/>
        <w:ind w:left="567"/>
        <w:rPr>
          <w:rFonts w:eastAsia="Times New Roman" w:cs="Arial"/>
          <w:color w:val="auto"/>
          <w:szCs w:val="22"/>
          <w:lang w:val="de-DE" w:eastAsia="fr-LU"/>
        </w:rPr>
      </w:pPr>
    </w:p>
    <w:p w14:paraId="141E419B"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In den Sommermonaten ist die Sonneneinstrahlung an der Ost- und Westfassade mit der Sonneneinstrahlung an der Südfassade vergleichbar.</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Die Ost- und Westfassade sollten demnach mit demselben Sonnenschutz wie die Südfassade versehen werden.</w:t>
      </w:r>
    </w:p>
    <w:p w14:paraId="67C79CC4" w14:textId="77777777" w:rsidR="00620764" w:rsidRPr="00252443" w:rsidRDefault="00620764" w:rsidP="00960A87">
      <w:pPr>
        <w:widowControl w:val="0"/>
        <w:spacing w:before="0" w:after="0"/>
        <w:ind w:left="567"/>
        <w:rPr>
          <w:rFonts w:eastAsia="Times New Roman" w:cs="Arial"/>
          <w:color w:val="auto"/>
          <w:szCs w:val="22"/>
          <w:lang w:val="de-DE" w:eastAsia="fr-LU"/>
        </w:rPr>
      </w:pPr>
    </w:p>
    <w:p w14:paraId="6FD5F3A7" w14:textId="77777777" w:rsidR="00620764" w:rsidRPr="00252443" w:rsidRDefault="00E1361B" w:rsidP="00960A87">
      <w:pPr>
        <w:ind w:left="709"/>
        <w:rPr>
          <w:rFonts w:eastAsia="Times New Roman" w:cs="Arial"/>
          <w:b/>
          <w:bCs/>
          <w:szCs w:val="22"/>
          <w:lang w:val="de-DE" w:eastAsia="fr-LU"/>
        </w:rPr>
      </w:pPr>
      <w:r>
        <w:rPr>
          <w:rFonts w:eastAsia="Times New Roman" w:cs="Arial"/>
          <w:b/>
          <w:bCs/>
          <w:color w:val="000000"/>
          <w:szCs w:val="22"/>
          <w:lang w:val="de-DE" w:eastAsia="de-DE" w:bidi="de-DE"/>
        </w:rPr>
        <w:t>Kälteanlage</w:t>
      </w:r>
    </w:p>
    <w:p w14:paraId="7DF12F72"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Die Niederlassung ist mit einer Kälteanlage für die Kühlung der IT-Ausstattung (technische Kühlung) sowie einer Klimaanlage ausgestattet.</w:t>
      </w:r>
    </w:p>
    <w:p w14:paraId="28B62A44" w14:textId="77777777" w:rsidR="00620764" w:rsidRPr="00252443" w:rsidRDefault="00620764" w:rsidP="00620764">
      <w:pPr>
        <w:widowControl w:val="0"/>
        <w:spacing w:before="0" w:after="0"/>
        <w:ind w:left="567"/>
        <w:rPr>
          <w:rFonts w:eastAsia="Times New Roman" w:cs="Arial"/>
          <w:color w:val="auto"/>
          <w:sz w:val="18"/>
          <w:szCs w:val="20"/>
          <w:highlight w:val="yellow"/>
          <w:lang w:val="de-DE" w:eastAsia="fr-LU"/>
        </w:rPr>
      </w:pPr>
    </w:p>
    <w:tbl>
      <w:tblPr>
        <w:tblStyle w:val="TableGrid1"/>
        <w:tblW w:w="0" w:type="auto"/>
        <w:jc w:val="center"/>
        <w:tblLayout w:type="fixed"/>
        <w:tblLook w:val="04A0" w:firstRow="1" w:lastRow="0" w:firstColumn="1" w:lastColumn="0" w:noHBand="0" w:noVBand="1"/>
      </w:tblPr>
      <w:tblGrid>
        <w:gridCol w:w="2694"/>
        <w:gridCol w:w="2694"/>
        <w:gridCol w:w="3096"/>
      </w:tblGrid>
      <w:tr w:rsidR="00777606" w14:paraId="6F41DC02" w14:textId="77777777" w:rsidTr="00AD51D6">
        <w:trPr>
          <w:trHeight w:val="50"/>
          <w:jc w:val="center"/>
        </w:trPr>
        <w:tc>
          <w:tcPr>
            <w:tcW w:w="2694" w:type="dxa"/>
            <w:shd w:val="clear" w:color="auto" w:fill="F2F2F2"/>
          </w:tcPr>
          <w:p w14:paraId="6F80444C"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lang w:val="de-DE" w:eastAsia="de-DE" w:bidi="de-DE"/>
              </w:rPr>
              <w:t>Kältemaschine</w:t>
            </w:r>
          </w:p>
        </w:tc>
        <w:tc>
          <w:tcPr>
            <w:tcW w:w="2694" w:type="dxa"/>
            <w:shd w:val="clear" w:color="auto" w:fill="F2F2F2"/>
          </w:tcPr>
          <w:p w14:paraId="26C91065"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Eigenschaften</w:t>
            </w:r>
          </w:p>
        </w:tc>
        <w:tc>
          <w:tcPr>
            <w:tcW w:w="3096" w:type="dxa"/>
            <w:shd w:val="clear" w:color="auto" w:fill="F2F2F2"/>
          </w:tcPr>
          <w:p w14:paraId="0A86C50B" w14:textId="77777777" w:rsidR="00620764" w:rsidRPr="00620764" w:rsidRDefault="00E1361B" w:rsidP="00960A87">
            <w:pPr>
              <w:spacing w:before="0" w:after="0"/>
              <w:rPr>
                <w:rFonts w:eastAsia="Times New Roman" w:cs="Arial"/>
                <w:color w:val="auto"/>
                <w:sz w:val="18"/>
                <w:highlight w:val="yellow"/>
                <w:lang w:eastAsia="fr-LU"/>
              </w:rPr>
            </w:pPr>
            <w:r>
              <w:rPr>
                <w:rFonts w:eastAsia="Arial" w:cs="Arial"/>
                <w:color w:val="auto"/>
                <w:sz w:val="18"/>
                <w:szCs w:val="18"/>
                <w:lang w:val="de-DE" w:eastAsia="de-DE" w:bidi="de-DE"/>
              </w:rPr>
              <w:t>Foto/Schema</w:t>
            </w:r>
          </w:p>
        </w:tc>
      </w:tr>
      <w:tr w:rsidR="00777606" w14:paraId="4D1F7628" w14:textId="77777777" w:rsidTr="00AD51D6">
        <w:trPr>
          <w:trHeight w:val="340"/>
          <w:jc w:val="center"/>
        </w:trPr>
        <w:tc>
          <w:tcPr>
            <w:tcW w:w="2694" w:type="dxa"/>
            <w:shd w:val="clear" w:color="auto" w:fill="FFFFFF"/>
            <w:vAlign w:val="center"/>
          </w:tcPr>
          <w:p w14:paraId="4CA22E97" w14:textId="77777777" w:rsidR="00620764" w:rsidRPr="00620764" w:rsidRDefault="00E1361B" w:rsidP="00960A87">
            <w:pPr>
              <w:spacing w:before="0" w:after="0"/>
              <w:rPr>
                <w:rFonts w:eastAsia="Times New Roman" w:cs="Arial"/>
                <w:color w:val="auto"/>
                <w:sz w:val="18"/>
                <w:lang w:eastAsia="en-US"/>
              </w:rPr>
            </w:pPr>
            <w:r>
              <w:rPr>
                <w:rFonts w:eastAsia="Times New Roman" w:cs="Arial"/>
                <w:color w:val="auto"/>
                <w:sz w:val="18"/>
                <w:lang w:val="de-DE" w:eastAsia="de-DE" w:bidi="de-DE"/>
              </w:rPr>
              <w:t>Gekühlte Bereiche und Anlagen</w:t>
            </w:r>
          </w:p>
        </w:tc>
        <w:tc>
          <w:tcPr>
            <w:tcW w:w="2694" w:type="dxa"/>
            <w:vAlign w:val="center"/>
          </w:tcPr>
          <w:p w14:paraId="04E2260F"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lang w:val="de-DE" w:eastAsia="de-DE" w:bidi="de-DE"/>
              </w:rPr>
              <w:t>IT-Räume</w:t>
            </w:r>
          </w:p>
        </w:tc>
        <w:tc>
          <w:tcPr>
            <w:tcW w:w="3096" w:type="dxa"/>
            <w:vMerge w:val="restart"/>
            <w:vAlign w:val="center"/>
          </w:tcPr>
          <w:p w14:paraId="72DAC0B3" w14:textId="77777777" w:rsidR="00620764" w:rsidRPr="00620764" w:rsidRDefault="00E1361B" w:rsidP="00960A87">
            <w:pPr>
              <w:spacing w:before="0" w:after="0"/>
              <w:rPr>
                <w:rFonts w:eastAsia="Times New Roman" w:cs="Arial"/>
                <w:color w:val="auto"/>
                <w:sz w:val="16"/>
                <w:highlight w:val="yellow"/>
                <w:lang w:val="en-GB" w:eastAsia="fr-LU"/>
              </w:rPr>
            </w:pPr>
            <w:r w:rsidRPr="00620764">
              <w:rPr>
                <w:rFonts w:eastAsia="Times New Roman" w:cs="Arial"/>
                <w:noProof/>
                <w:color w:val="auto"/>
                <w:sz w:val="18"/>
                <w:lang w:eastAsia="fr-LU"/>
              </w:rPr>
              <w:drawing>
                <wp:inline distT="0" distB="0" distL="0" distR="0" wp14:anchorId="0BC64654" wp14:editId="5084C69A">
                  <wp:extent cx="1761318" cy="1163029"/>
                  <wp:effectExtent l="0" t="5715" r="508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19757" t="38438" r="10317"/>
                          <a:stretch>
                            <a:fillRect/>
                          </a:stretch>
                        </pic:blipFill>
                        <pic:spPr bwMode="auto">
                          <a:xfrm rot="5400000">
                            <a:off x="0" y="0"/>
                            <a:ext cx="1762118" cy="1163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7606" w14:paraId="4FBE23E6" w14:textId="77777777" w:rsidTr="00AD51D6">
        <w:trPr>
          <w:trHeight w:val="340"/>
          <w:jc w:val="center"/>
        </w:trPr>
        <w:tc>
          <w:tcPr>
            <w:tcW w:w="2694" w:type="dxa"/>
            <w:shd w:val="clear" w:color="auto" w:fill="FFFFFF"/>
            <w:vAlign w:val="center"/>
          </w:tcPr>
          <w:p w14:paraId="4B04C25C"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lang w:val="de-DE" w:eastAsia="de-DE" w:bidi="de-DE"/>
              </w:rPr>
              <w:t>Marke – Modell</w:t>
            </w:r>
          </w:p>
        </w:tc>
        <w:tc>
          <w:tcPr>
            <w:tcW w:w="2694" w:type="dxa"/>
            <w:vAlign w:val="center"/>
          </w:tcPr>
          <w:p w14:paraId="10A1177F"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lang w:val="de-DE" w:eastAsia="de-DE" w:bidi="de-DE"/>
              </w:rPr>
              <w:t xml:space="preserve">GEA GLAC 2015 </w:t>
            </w:r>
          </w:p>
        </w:tc>
        <w:tc>
          <w:tcPr>
            <w:tcW w:w="3096" w:type="dxa"/>
            <w:vMerge/>
          </w:tcPr>
          <w:p w14:paraId="0F0F0EF9" w14:textId="77777777" w:rsidR="00620764" w:rsidRPr="00620764" w:rsidRDefault="00620764" w:rsidP="00960A87">
            <w:pPr>
              <w:spacing w:before="0" w:after="0"/>
              <w:rPr>
                <w:rFonts w:eastAsia="Times New Roman" w:cs="Arial"/>
                <w:color w:val="auto"/>
                <w:sz w:val="18"/>
                <w:highlight w:val="yellow"/>
                <w:lang w:eastAsia="fr-LU"/>
              </w:rPr>
            </w:pPr>
          </w:p>
        </w:tc>
      </w:tr>
      <w:tr w:rsidR="00777606" w14:paraId="45E687E5" w14:textId="77777777" w:rsidTr="00AD51D6">
        <w:trPr>
          <w:trHeight w:val="340"/>
          <w:jc w:val="center"/>
        </w:trPr>
        <w:tc>
          <w:tcPr>
            <w:tcW w:w="2694" w:type="dxa"/>
            <w:shd w:val="clear" w:color="auto" w:fill="FFFFFF"/>
            <w:vAlign w:val="center"/>
          </w:tcPr>
          <w:p w14:paraId="4C74064C" w14:textId="77777777" w:rsidR="00620764" w:rsidRPr="00620764" w:rsidRDefault="00E1361B" w:rsidP="00960A87">
            <w:pPr>
              <w:spacing w:before="0" w:after="0"/>
              <w:rPr>
                <w:rFonts w:eastAsia="Times New Roman" w:cs="Arial"/>
                <w:color w:val="auto"/>
                <w:sz w:val="18"/>
                <w:lang w:eastAsia="en-US"/>
              </w:rPr>
            </w:pPr>
            <w:r>
              <w:rPr>
                <w:rFonts w:eastAsia="Times New Roman" w:cs="Arial"/>
                <w:color w:val="auto"/>
                <w:sz w:val="18"/>
                <w:lang w:val="de-DE" w:eastAsia="de-DE" w:bidi="de-DE"/>
              </w:rPr>
              <w:t>Art der Kältemaschine</w:t>
            </w:r>
          </w:p>
        </w:tc>
        <w:tc>
          <w:tcPr>
            <w:tcW w:w="2694" w:type="dxa"/>
            <w:vAlign w:val="center"/>
          </w:tcPr>
          <w:p w14:paraId="1A225FFD"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szCs w:val="18"/>
                <w:lang w:val="de-DE" w:eastAsia="de-DE" w:bidi="de-DE"/>
              </w:rPr>
              <w:t>Monoblock-</w:t>
            </w:r>
            <w:proofErr w:type="spellStart"/>
            <w:r>
              <w:rPr>
                <w:rFonts w:eastAsia="Times New Roman" w:cs="Arial"/>
                <w:color w:val="auto"/>
                <w:sz w:val="18"/>
                <w:szCs w:val="18"/>
                <w:lang w:val="de-DE" w:eastAsia="de-DE" w:bidi="de-DE"/>
              </w:rPr>
              <w:t>Kompressoraggregat</w:t>
            </w:r>
            <w:proofErr w:type="spellEnd"/>
          </w:p>
        </w:tc>
        <w:tc>
          <w:tcPr>
            <w:tcW w:w="3096" w:type="dxa"/>
            <w:vMerge/>
          </w:tcPr>
          <w:p w14:paraId="33C9203D" w14:textId="77777777" w:rsidR="00620764" w:rsidRPr="00620764" w:rsidRDefault="00620764" w:rsidP="00960A87">
            <w:pPr>
              <w:spacing w:before="0" w:after="0"/>
              <w:rPr>
                <w:rFonts w:eastAsia="Times New Roman" w:cs="Arial"/>
                <w:color w:val="auto"/>
                <w:sz w:val="18"/>
                <w:highlight w:val="yellow"/>
                <w:lang w:eastAsia="fr-LU"/>
              </w:rPr>
            </w:pPr>
          </w:p>
        </w:tc>
      </w:tr>
      <w:tr w:rsidR="00777606" w14:paraId="17D51ED9" w14:textId="77777777" w:rsidTr="00AD51D6">
        <w:trPr>
          <w:trHeight w:val="340"/>
          <w:jc w:val="center"/>
        </w:trPr>
        <w:tc>
          <w:tcPr>
            <w:tcW w:w="2694" w:type="dxa"/>
            <w:shd w:val="clear" w:color="auto" w:fill="FFFFFF"/>
            <w:vAlign w:val="center"/>
          </w:tcPr>
          <w:p w14:paraId="37F83DD3"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 xml:space="preserve">Anzahl der Kompressoren </w:t>
            </w:r>
          </w:p>
        </w:tc>
        <w:tc>
          <w:tcPr>
            <w:tcW w:w="2694" w:type="dxa"/>
            <w:vAlign w:val="center"/>
          </w:tcPr>
          <w:p w14:paraId="49689521" w14:textId="77777777" w:rsidR="00620764" w:rsidRPr="00BA3F8A" w:rsidRDefault="00E1361B" w:rsidP="00960A87">
            <w:pPr>
              <w:spacing w:before="0" w:after="0"/>
              <w:rPr>
                <w:rFonts w:eastAsia="Times New Roman" w:cs="Arial"/>
                <w:color w:val="auto"/>
                <w:sz w:val="18"/>
                <w:lang w:eastAsia="fr-LU"/>
              </w:rPr>
            </w:pPr>
            <w:r w:rsidRPr="00BA3F8A">
              <w:rPr>
                <w:rFonts w:eastAsia="Times New Roman" w:cs="Arial"/>
                <w:color w:val="auto"/>
                <w:sz w:val="18"/>
                <w:lang w:eastAsia="fr-LU"/>
              </w:rPr>
              <w:t>2</w:t>
            </w:r>
          </w:p>
        </w:tc>
        <w:tc>
          <w:tcPr>
            <w:tcW w:w="3096" w:type="dxa"/>
            <w:vMerge/>
          </w:tcPr>
          <w:p w14:paraId="4C2DE5C9" w14:textId="77777777" w:rsidR="00620764" w:rsidRPr="00620764" w:rsidRDefault="00620764" w:rsidP="00960A87">
            <w:pPr>
              <w:spacing w:before="0" w:after="0"/>
              <w:rPr>
                <w:rFonts w:eastAsia="Times New Roman" w:cs="Arial"/>
                <w:color w:val="auto"/>
                <w:sz w:val="18"/>
                <w:highlight w:val="yellow"/>
                <w:lang w:eastAsia="fr-LU"/>
              </w:rPr>
            </w:pPr>
          </w:p>
        </w:tc>
      </w:tr>
      <w:tr w:rsidR="00777606" w14:paraId="54575410" w14:textId="77777777" w:rsidTr="00AD51D6">
        <w:trPr>
          <w:trHeight w:val="340"/>
          <w:jc w:val="center"/>
        </w:trPr>
        <w:tc>
          <w:tcPr>
            <w:tcW w:w="2694" w:type="dxa"/>
            <w:shd w:val="clear" w:color="auto" w:fill="FFFFFF"/>
            <w:vAlign w:val="center"/>
          </w:tcPr>
          <w:p w14:paraId="660D219A" w14:textId="77777777" w:rsidR="00620764" w:rsidRPr="00620764" w:rsidRDefault="00E1361B" w:rsidP="00960A87">
            <w:pPr>
              <w:spacing w:before="0" w:after="0"/>
              <w:rPr>
                <w:rFonts w:eastAsia="Times New Roman" w:cs="Arial"/>
                <w:color w:val="auto"/>
                <w:sz w:val="18"/>
                <w:lang w:eastAsia="fr-LU"/>
              </w:rPr>
            </w:pPr>
            <w:r>
              <w:rPr>
                <w:rFonts w:eastAsia="DengXian" w:cs="Arial"/>
                <w:color w:val="auto"/>
                <w:sz w:val="18"/>
                <w:lang w:val="de-DE" w:eastAsia="de-DE" w:bidi="de-DE"/>
              </w:rPr>
              <w:t>Elektrische Leistung [</w:t>
            </w:r>
            <w:proofErr w:type="spellStart"/>
            <w:r>
              <w:rPr>
                <w:rFonts w:eastAsia="DengXian" w:cs="Arial"/>
                <w:color w:val="auto"/>
                <w:sz w:val="18"/>
                <w:lang w:val="de-DE" w:eastAsia="de-DE" w:bidi="de-DE"/>
              </w:rPr>
              <w:t>kW</w:t>
            </w:r>
            <w:r>
              <w:rPr>
                <w:rFonts w:eastAsia="DengXian" w:cs="Arial"/>
                <w:color w:val="auto"/>
                <w:sz w:val="18"/>
                <w:vertAlign w:val="subscript"/>
                <w:lang w:val="de-DE" w:eastAsia="de-DE" w:bidi="de-DE"/>
              </w:rPr>
              <w:t>el</w:t>
            </w:r>
            <w:proofErr w:type="spellEnd"/>
            <w:r>
              <w:rPr>
                <w:rFonts w:eastAsia="DengXian" w:cs="Arial"/>
                <w:color w:val="auto"/>
                <w:sz w:val="18"/>
                <w:lang w:val="de-DE" w:eastAsia="de-DE" w:bidi="de-DE"/>
              </w:rPr>
              <w:t>]</w:t>
            </w:r>
          </w:p>
        </w:tc>
        <w:tc>
          <w:tcPr>
            <w:tcW w:w="2694" w:type="dxa"/>
            <w:vAlign w:val="center"/>
          </w:tcPr>
          <w:p w14:paraId="20CF08AF"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18,9</w:t>
            </w:r>
          </w:p>
        </w:tc>
        <w:tc>
          <w:tcPr>
            <w:tcW w:w="3096" w:type="dxa"/>
            <w:vMerge/>
          </w:tcPr>
          <w:p w14:paraId="418CDF17" w14:textId="77777777" w:rsidR="00620764" w:rsidRPr="00620764" w:rsidRDefault="00620764" w:rsidP="00960A87">
            <w:pPr>
              <w:spacing w:before="0" w:after="0"/>
              <w:rPr>
                <w:rFonts w:eastAsia="Times New Roman" w:cs="Arial"/>
                <w:color w:val="auto"/>
                <w:sz w:val="18"/>
                <w:highlight w:val="yellow"/>
                <w:lang w:eastAsia="fr-LU"/>
              </w:rPr>
            </w:pPr>
          </w:p>
        </w:tc>
      </w:tr>
      <w:tr w:rsidR="00777606" w14:paraId="7A8FC380" w14:textId="77777777" w:rsidTr="00AD51D6">
        <w:trPr>
          <w:trHeight w:val="340"/>
          <w:jc w:val="center"/>
        </w:trPr>
        <w:tc>
          <w:tcPr>
            <w:tcW w:w="2694" w:type="dxa"/>
            <w:shd w:val="clear" w:color="auto" w:fill="FFFFFF"/>
            <w:vAlign w:val="center"/>
          </w:tcPr>
          <w:p w14:paraId="3540DA6E" w14:textId="77777777" w:rsidR="00620764" w:rsidRPr="00620764" w:rsidRDefault="00E1361B" w:rsidP="00960A87">
            <w:pPr>
              <w:spacing w:before="0" w:after="0"/>
              <w:rPr>
                <w:rFonts w:eastAsia="Times New Roman" w:cs="Arial"/>
                <w:color w:val="auto"/>
                <w:sz w:val="18"/>
                <w:lang w:eastAsia="fr-LU"/>
              </w:rPr>
            </w:pPr>
            <w:r>
              <w:rPr>
                <w:rFonts w:eastAsia="DengXian" w:cs="Arial"/>
                <w:color w:val="auto"/>
                <w:sz w:val="18"/>
                <w:szCs w:val="18"/>
                <w:lang w:val="de-DE" w:eastAsia="de-DE" w:bidi="de-DE"/>
              </w:rPr>
              <w:t>Nennleistung [</w:t>
            </w:r>
            <w:proofErr w:type="spellStart"/>
            <w:r>
              <w:rPr>
                <w:rFonts w:eastAsia="DengXian" w:cs="Arial"/>
                <w:color w:val="auto"/>
                <w:sz w:val="18"/>
                <w:szCs w:val="18"/>
                <w:lang w:val="de-DE" w:eastAsia="de-DE" w:bidi="de-DE"/>
              </w:rPr>
              <w:t>kW</w:t>
            </w:r>
            <w:r>
              <w:rPr>
                <w:rFonts w:eastAsia="DengXian" w:cs="Arial"/>
                <w:color w:val="auto"/>
                <w:sz w:val="18"/>
                <w:szCs w:val="18"/>
                <w:vertAlign w:val="subscript"/>
                <w:lang w:val="de-DE" w:eastAsia="de-DE" w:bidi="de-DE"/>
              </w:rPr>
              <w:t>fr</w:t>
            </w:r>
            <w:proofErr w:type="spellEnd"/>
            <w:r>
              <w:rPr>
                <w:rFonts w:eastAsia="DengXian" w:cs="Arial"/>
                <w:color w:val="auto"/>
                <w:sz w:val="18"/>
                <w:szCs w:val="18"/>
                <w:lang w:val="de-DE" w:eastAsia="de-DE" w:bidi="de-DE"/>
              </w:rPr>
              <w:t>]</w:t>
            </w:r>
          </w:p>
        </w:tc>
        <w:tc>
          <w:tcPr>
            <w:tcW w:w="2694" w:type="dxa"/>
            <w:vAlign w:val="center"/>
          </w:tcPr>
          <w:p w14:paraId="14088807"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41,8</w:t>
            </w:r>
          </w:p>
        </w:tc>
        <w:tc>
          <w:tcPr>
            <w:tcW w:w="3096" w:type="dxa"/>
            <w:vMerge/>
          </w:tcPr>
          <w:p w14:paraId="265734C2" w14:textId="77777777" w:rsidR="00620764" w:rsidRPr="00620764" w:rsidRDefault="00620764" w:rsidP="00960A87">
            <w:pPr>
              <w:spacing w:before="0" w:after="0"/>
              <w:rPr>
                <w:rFonts w:eastAsia="Times New Roman" w:cs="Arial"/>
                <w:color w:val="auto"/>
                <w:sz w:val="18"/>
                <w:highlight w:val="yellow"/>
                <w:lang w:eastAsia="fr-LU"/>
              </w:rPr>
            </w:pPr>
          </w:p>
        </w:tc>
      </w:tr>
      <w:tr w:rsidR="00777606" w14:paraId="5807657D" w14:textId="77777777" w:rsidTr="00AD51D6">
        <w:trPr>
          <w:trHeight w:val="340"/>
          <w:jc w:val="center"/>
        </w:trPr>
        <w:tc>
          <w:tcPr>
            <w:tcW w:w="2694" w:type="dxa"/>
            <w:shd w:val="clear" w:color="auto" w:fill="FFFFFF"/>
            <w:vAlign w:val="center"/>
          </w:tcPr>
          <w:p w14:paraId="784BFB36"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lang w:val="de-DE" w:eastAsia="de-DE" w:bidi="de-DE"/>
              </w:rPr>
              <w:t>Kältemittel</w:t>
            </w:r>
          </w:p>
        </w:tc>
        <w:tc>
          <w:tcPr>
            <w:tcW w:w="2694" w:type="dxa"/>
            <w:vAlign w:val="center"/>
          </w:tcPr>
          <w:p w14:paraId="15F12E3F"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lang w:val="de-DE" w:eastAsia="de-DE" w:bidi="de-DE"/>
              </w:rPr>
              <w:t>R410A (6,5 kg)</w:t>
            </w:r>
          </w:p>
        </w:tc>
        <w:tc>
          <w:tcPr>
            <w:tcW w:w="3096" w:type="dxa"/>
            <w:vMerge/>
          </w:tcPr>
          <w:p w14:paraId="6087E274" w14:textId="77777777" w:rsidR="00620764" w:rsidRPr="00620764" w:rsidRDefault="00620764" w:rsidP="00960A87">
            <w:pPr>
              <w:spacing w:before="0" w:after="0"/>
              <w:rPr>
                <w:rFonts w:eastAsia="Times New Roman" w:cs="Arial"/>
                <w:color w:val="auto"/>
                <w:sz w:val="18"/>
                <w:highlight w:val="yellow"/>
                <w:lang w:eastAsia="fr-LU"/>
              </w:rPr>
            </w:pPr>
          </w:p>
        </w:tc>
      </w:tr>
      <w:tr w:rsidR="00777606" w14:paraId="12D7A300" w14:textId="77777777" w:rsidTr="00AD51D6">
        <w:trPr>
          <w:trHeight w:val="340"/>
          <w:jc w:val="center"/>
        </w:trPr>
        <w:tc>
          <w:tcPr>
            <w:tcW w:w="2694" w:type="dxa"/>
            <w:tcBorders>
              <w:bottom w:val="double" w:sz="4" w:space="0" w:color="auto"/>
            </w:tcBorders>
            <w:shd w:val="clear" w:color="auto" w:fill="FFFFFF"/>
            <w:vAlign w:val="center"/>
          </w:tcPr>
          <w:p w14:paraId="2ECD5516"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Standort</w:t>
            </w:r>
          </w:p>
        </w:tc>
        <w:tc>
          <w:tcPr>
            <w:tcW w:w="2694" w:type="dxa"/>
            <w:tcBorders>
              <w:bottom w:val="double" w:sz="4" w:space="0" w:color="auto"/>
            </w:tcBorders>
            <w:vAlign w:val="center"/>
          </w:tcPr>
          <w:p w14:paraId="1645FD51"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Dach</w:t>
            </w:r>
          </w:p>
        </w:tc>
        <w:tc>
          <w:tcPr>
            <w:tcW w:w="3096" w:type="dxa"/>
            <w:vMerge/>
            <w:tcBorders>
              <w:bottom w:val="double" w:sz="4" w:space="0" w:color="auto"/>
            </w:tcBorders>
          </w:tcPr>
          <w:p w14:paraId="1613DB7A" w14:textId="77777777" w:rsidR="00620764" w:rsidRPr="00620764" w:rsidRDefault="00620764" w:rsidP="00960A87">
            <w:pPr>
              <w:spacing w:before="0" w:after="0"/>
              <w:rPr>
                <w:rFonts w:eastAsia="Times New Roman" w:cs="Arial"/>
                <w:color w:val="auto"/>
                <w:sz w:val="18"/>
                <w:highlight w:val="yellow"/>
                <w:lang w:eastAsia="fr-LU"/>
              </w:rPr>
            </w:pPr>
          </w:p>
        </w:tc>
      </w:tr>
    </w:tbl>
    <w:p w14:paraId="7594FC02"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Style w:val="TableGrid1"/>
        <w:tblW w:w="0" w:type="auto"/>
        <w:jc w:val="center"/>
        <w:tblLayout w:type="fixed"/>
        <w:tblLook w:val="04A0" w:firstRow="1" w:lastRow="0" w:firstColumn="1" w:lastColumn="0" w:noHBand="0" w:noVBand="1"/>
      </w:tblPr>
      <w:tblGrid>
        <w:gridCol w:w="2018"/>
        <w:gridCol w:w="5340"/>
        <w:gridCol w:w="1138"/>
      </w:tblGrid>
      <w:tr w:rsidR="00777606" w14:paraId="14868E85" w14:textId="77777777" w:rsidTr="00AD51D6">
        <w:trPr>
          <w:trHeight w:val="50"/>
          <w:jc w:val="center"/>
        </w:trPr>
        <w:tc>
          <w:tcPr>
            <w:tcW w:w="2018" w:type="dxa"/>
            <w:shd w:val="clear" w:color="auto" w:fill="F2F2F2"/>
          </w:tcPr>
          <w:p w14:paraId="6F94BDBA" w14:textId="77777777" w:rsidR="00620764" w:rsidRPr="00620764" w:rsidRDefault="00620764" w:rsidP="00960A87">
            <w:pPr>
              <w:spacing w:before="0" w:after="0"/>
              <w:rPr>
                <w:rFonts w:eastAsia="Times New Roman" w:cs="Arial"/>
                <w:color w:val="auto"/>
                <w:sz w:val="18"/>
                <w:lang w:eastAsia="en-US"/>
              </w:rPr>
            </w:pPr>
          </w:p>
        </w:tc>
        <w:tc>
          <w:tcPr>
            <w:tcW w:w="5340" w:type="dxa"/>
            <w:shd w:val="clear" w:color="auto" w:fill="F2F2F2"/>
          </w:tcPr>
          <w:p w14:paraId="383F8314" w14:textId="77777777" w:rsidR="00620764" w:rsidRPr="00620764" w:rsidRDefault="00E1361B" w:rsidP="00960A87">
            <w:pPr>
              <w:spacing w:before="0" w:after="0"/>
              <w:rPr>
                <w:rFonts w:eastAsia="Times New Roman" w:cs="Arial"/>
                <w:color w:val="auto"/>
                <w:sz w:val="18"/>
                <w:lang w:eastAsia="en-US"/>
              </w:rPr>
            </w:pPr>
            <w:r>
              <w:rPr>
                <w:rFonts w:eastAsia="Arial" w:cs="Arial"/>
                <w:color w:val="auto"/>
                <w:sz w:val="18"/>
                <w:szCs w:val="18"/>
                <w:lang w:val="de-DE" w:eastAsia="de-DE" w:bidi="de-DE"/>
              </w:rPr>
              <w:t>Eigenschaften und Beobachtungen</w:t>
            </w:r>
          </w:p>
        </w:tc>
        <w:tc>
          <w:tcPr>
            <w:tcW w:w="1138" w:type="dxa"/>
            <w:shd w:val="clear" w:color="auto" w:fill="F2F2F2"/>
          </w:tcPr>
          <w:p w14:paraId="77946F81" w14:textId="77777777" w:rsidR="00620764" w:rsidRPr="00620764" w:rsidRDefault="00E1361B" w:rsidP="00960A87">
            <w:pPr>
              <w:spacing w:before="0" w:after="0"/>
              <w:rPr>
                <w:rFonts w:eastAsia="Times New Roman" w:cs="Arial"/>
                <w:noProof/>
                <w:color w:val="auto"/>
                <w:sz w:val="18"/>
                <w:lang w:eastAsia="en-US"/>
              </w:rPr>
            </w:pPr>
            <w:r>
              <w:rPr>
                <w:rFonts w:eastAsia="Arial" w:cs="Arial"/>
                <w:color w:val="auto"/>
                <w:sz w:val="18"/>
                <w:szCs w:val="18"/>
                <w:lang w:val="de-DE" w:eastAsia="de-DE" w:bidi="de-DE"/>
              </w:rPr>
              <w:t>Bewertung</w:t>
            </w:r>
          </w:p>
        </w:tc>
      </w:tr>
      <w:tr w:rsidR="00777606" w14:paraId="64DC1B27" w14:textId="77777777" w:rsidTr="00AD51D6">
        <w:trPr>
          <w:trHeight w:val="50"/>
          <w:jc w:val="center"/>
        </w:trPr>
        <w:tc>
          <w:tcPr>
            <w:tcW w:w="2018" w:type="dxa"/>
            <w:shd w:val="clear" w:color="auto" w:fill="F2F2F2"/>
            <w:vAlign w:val="center"/>
          </w:tcPr>
          <w:p w14:paraId="0916321A"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Sonnenschutz</w:t>
            </w:r>
          </w:p>
        </w:tc>
        <w:tc>
          <w:tcPr>
            <w:tcW w:w="5340" w:type="dxa"/>
          </w:tcPr>
          <w:p w14:paraId="338CC23F"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lang w:val="de-DE" w:eastAsia="de-DE" w:bidi="de-DE"/>
              </w:rPr>
              <w:t>Kein Sonnenschutz</w:t>
            </w:r>
          </w:p>
        </w:tc>
        <w:tc>
          <w:tcPr>
            <w:tcW w:w="1138" w:type="dxa"/>
            <w:vAlign w:val="center"/>
          </w:tcPr>
          <w:p w14:paraId="3A04CA92" w14:textId="77777777" w:rsidR="00620764" w:rsidRPr="00BA3F8A" w:rsidRDefault="00E1361B" w:rsidP="00960A87">
            <w:pPr>
              <w:spacing w:before="0" w:after="0"/>
              <w:rPr>
                <w:rFonts w:eastAsia="Times New Roman" w:cs="Arial"/>
                <w:color w:val="auto"/>
                <w:sz w:val="16"/>
                <w:lang w:eastAsia="en-US"/>
              </w:rPr>
            </w:pPr>
            <w:r w:rsidRPr="00BA3F8A">
              <w:rPr>
                <w:rFonts w:ascii="Segoe UI Emoji" w:eastAsia="Times New Roman" w:hAnsi="Segoe UI Emoji" w:cs="Segoe UI Emoji"/>
                <w:color w:val="auto"/>
                <w:sz w:val="16"/>
                <w:lang w:eastAsia="en-US"/>
              </w:rPr>
              <w:t>🔴</w:t>
            </w:r>
          </w:p>
        </w:tc>
      </w:tr>
      <w:tr w:rsidR="00777606" w14:paraId="13D8CFA6" w14:textId="77777777" w:rsidTr="00AD51D6">
        <w:trPr>
          <w:trHeight w:val="50"/>
          <w:jc w:val="center"/>
        </w:trPr>
        <w:tc>
          <w:tcPr>
            <w:tcW w:w="2018" w:type="dxa"/>
            <w:shd w:val="clear" w:color="auto" w:fill="F2F2F2"/>
            <w:vAlign w:val="center"/>
          </w:tcPr>
          <w:p w14:paraId="6B0A9862"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Kälteanlage</w:t>
            </w:r>
          </w:p>
        </w:tc>
        <w:tc>
          <w:tcPr>
            <w:tcW w:w="5340" w:type="dxa"/>
          </w:tcPr>
          <w:p w14:paraId="1084D30D" w14:textId="77777777" w:rsidR="00620764" w:rsidRPr="00620764" w:rsidRDefault="00E1361B" w:rsidP="00960A87">
            <w:pPr>
              <w:spacing w:before="0" w:after="0"/>
              <w:rPr>
                <w:rFonts w:eastAsia="Times New Roman" w:cs="Arial"/>
                <w:color w:val="auto"/>
                <w:sz w:val="18"/>
                <w:lang w:eastAsia="fr-LU"/>
              </w:rPr>
            </w:pPr>
            <w:r>
              <w:rPr>
                <w:rFonts w:eastAsia="Times New Roman" w:cs="Arial"/>
                <w:color w:val="auto"/>
                <w:sz w:val="18"/>
                <w:lang w:val="de-DE" w:eastAsia="de-DE" w:bidi="de-DE"/>
              </w:rPr>
              <w:t>COP = 3,5</w:t>
            </w:r>
          </w:p>
        </w:tc>
        <w:tc>
          <w:tcPr>
            <w:tcW w:w="1138" w:type="dxa"/>
            <w:vAlign w:val="center"/>
          </w:tcPr>
          <w:p w14:paraId="52A15F7B" w14:textId="77777777" w:rsidR="00620764" w:rsidRPr="00BA3F8A" w:rsidRDefault="00E1361B" w:rsidP="00960A87">
            <w:pPr>
              <w:spacing w:before="0" w:after="0"/>
              <w:rPr>
                <w:rFonts w:eastAsia="Times New Roman" w:cs="Arial"/>
                <w:noProof/>
                <w:color w:val="auto"/>
                <w:sz w:val="18"/>
                <w:lang w:eastAsia="fr-LU"/>
              </w:rPr>
            </w:pPr>
            <w:r w:rsidRPr="00BA3F8A">
              <w:rPr>
                <w:rFonts w:ascii="Segoe UI Emoji" w:eastAsia="Times New Roman" w:hAnsi="Segoe UI Emoji" w:cs="Segoe UI Emoji"/>
                <w:noProof/>
                <w:color w:val="auto"/>
                <w:sz w:val="18"/>
                <w:lang w:eastAsia="fr-LU"/>
              </w:rPr>
              <w:t>🟡</w:t>
            </w:r>
          </w:p>
        </w:tc>
      </w:tr>
    </w:tbl>
    <w:p w14:paraId="7FA2BE3C" w14:textId="77777777" w:rsidR="00960A87" w:rsidRPr="00620764" w:rsidRDefault="00960A87" w:rsidP="00960A87">
      <w:pPr>
        <w:widowControl w:val="0"/>
        <w:spacing w:before="0" w:after="0"/>
        <w:ind w:left="567"/>
        <w:rPr>
          <w:rFonts w:eastAsia="Times New Roman" w:cs="Arial"/>
          <w:color w:val="auto"/>
          <w:sz w:val="18"/>
          <w:szCs w:val="20"/>
          <w:lang w:val="fr-FR" w:eastAsia="fr-LU"/>
        </w:rPr>
      </w:pPr>
    </w:p>
    <w:p w14:paraId="21690713" w14:textId="77777777" w:rsidR="00620764" w:rsidRPr="009C0794" w:rsidRDefault="00E1361B" w:rsidP="001A4024">
      <w:pPr>
        <w:pStyle w:val="berschrift3"/>
        <w:rPr>
          <w:rFonts w:cs="Arial"/>
          <w:szCs w:val="22"/>
        </w:rPr>
      </w:pPr>
      <w:bookmarkStart w:id="129" w:name="_Toc122437380"/>
      <w:r>
        <w:rPr>
          <w:rFonts w:eastAsia="Arial" w:cs="Arial"/>
          <w:color w:val="12374D"/>
          <w:szCs w:val="22"/>
          <w:lang w:val="de-DE" w:eastAsia="de-DE" w:bidi="de-DE"/>
        </w:rPr>
        <w:t>Maßnahmen zur Verringerung des Energieverbrauchs</w:t>
      </w:r>
      <w:bookmarkEnd w:id="129"/>
    </w:p>
    <w:bookmarkEnd w:id="123"/>
    <w:bookmarkEnd w:id="124"/>
    <w:bookmarkEnd w:id="125"/>
    <w:bookmarkEnd w:id="126"/>
    <w:bookmarkEnd w:id="127"/>
    <w:bookmarkEnd w:id="128"/>
    <w:p w14:paraId="5541205E" w14:textId="77777777" w:rsidR="00620764" w:rsidRPr="00252443" w:rsidRDefault="00E1361B" w:rsidP="001913B0">
      <w:pPr>
        <w:ind w:left="709"/>
        <w:rPr>
          <w:rFonts w:eastAsia="Times New Roman" w:cs="Arial"/>
          <w:b/>
          <w:bCs/>
          <w:szCs w:val="22"/>
          <w:lang w:val="de-DE" w:eastAsia="fr-LU"/>
        </w:rPr>
      </w:pPr>
      <w:r>
        <w:rPr>
          <w:rFonts w:eastAsia="Times New Roman" w:cs="Arial"/>
          <w:b/>
          <w:bCs/>
          <w:color w:val="000000"/>
          <w:szCs w:val="22"/>
          <w:lang w:val="de-DE" w:eastAsia="de-DE" w:bidi="de-DE"/>
        </w:rPr>
        <w:t>Fr1 – Verringerung der Leistung der für die Kälteerzeugung verwendeten Geräte</w:t>
      </w:r>
    </w:p>
    <w:tbl>
      <w:tblPr>
        <w:tblStyle w:val="TableGrid1"/>
        <w:tblW w:w="0" w:type="auto"/>
        <w:jc w:val="center"/>
        <w:tblLayout w:type="fixed"/>
        <w:tblLook w:val="04A0" w:firstRow="1" w:lastRow="0" w:firstColumn="1" w:lastColumn="0" w:noHBand="0" w:noVBand="1"/>
      </w:tblPr>
      <w:tblGrid>
        <w:gridCol w:w="1204"/>
        <w:gridCol w:w="1832"/>
        <w:gridCol w:w="1823"/>
        <w:gridCol w:w="1826"/>
        <w:gridCol w:w="1820"/>
      </w:tblGrid>
      <w:tr w:rsidR="00777606" w:rsidRPr="00B413E4" w14:paraId="3AE5602B" w14:textId="77777777" w:rsidTr="00AD51D6">
        <w:trPr>
          <w:jc w:val="center"/>
        </w:trPr>
        <w:tc>
          <w:tcPr>
            <w:tcW w:w="1204" w:type="dxa"/>
            <w:shd w:val="clear" w:color="auto" w:fill="F2F2F2"/>
          </w:tcPr>
          <w:p w14:paraId="3E83A664"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Lage</w:t>
            </w:r>
          </w:p>
        </w:tc>
        <w:tc>
          <w:tcPr>
            <w:tcW w:w="7301" w:type="dxa"/>
            <w:gridSpan w:val="4"/>
          </w:tcPr>
          <w:p w14:paraId="5B9327EA" w14:textId="77777777" w:rsidR="00620764" w:rsidRPr="00252443" w:rsidRDefault="00E1361B" w:rsidP="00960A87">
            <w:pPr>
              <w:spacing w:before="0" w:after="0"/>
              <w:rPr>
                <w:rFonts w:eastAsia="Times New Roman" w:cs="Arial"/>
                <w:color w:val="auto"/>
                <w:sz w:val="18"/>
                <w:lang w:val="de-DE" w:eastAsia="fr-LU"/>
              </w:rPr>
            </w:pPr>
            <w:r>
              <w:rPr>
                <w:rFonts w:eastAsia="Times New Roman" w:cs="Arial"/>
                <w:color w:val="auto"/>
                <w:sz w:val="18"/>
                <w:lang w:val="de-DE" w:eastAsia="de-DE" w:bidi="de-DE"/>
              </w:rPr>
              <w:t>Bei der Begehung des Gebäudes wurde festgestellt, dass die Temperatur in den IT-Räumen niedriger als in den Büros ist.</w:t>
            </w:r>
          </w:p>
          <w:p w14:paraId="376F10D4" w14:textId="77777777" w:rsidR="00620764" w:rsidRPr="00252443" w:rsidRDefault="00E1361B" w:rsidP="00960A87">
            <w:pPr>
              <w:spacing w:before="0" w:after="0"/>
              <w:rPr>
                <w:rFonts w:eastAsia="Times New Roman" w:cs="Arial"/>
                <w:color w:val="auto"/>
                <w:sz w:val="18"/>
                <w:lang w:val="de-DE" w:eastAsia="fr-LU"/>
              </w:rPr>
            </w:pPr>
            <w:r>
              <w:rPr>
                <w:rFonts w:eastAsia="Times New Roman" w:cs="Arial"/>
                <w:color w:val="auto"/>
                <w:sz w:val="18"/>
                <w:lang w:val="de-DE" w:eastAsia="de-DE" w:bidi="de-DE"/>
              </w:rPr>
              <w:t>Die Räume werden also stärker als nötig gekühlt.</w:t>
            </w:r>
          </w:p>
        </w:tc>
      </w:tr>
      <w:tr w:rsidR="00777606" w:rsidRPr="00B413E4" w14:paraId="57571622" w14:textId="77777777" w:rsidTr="00AD51D6">
        <w:trPr>
          <w:trHeight w:val="561"/>
          <w:jc w:val="center"/>
        </w:trPr>
        <w:tc>
          <w:tcPr>
            <w:tcW w:w="1204" w:type="dxa"/>
            <w:shd w:val="clear" w:color="auto" w:fill="F2F2F2"/>
          </w:tcPr>
          <w:p w14:paraId="0CA73295"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Vorschlag</w:t>
            </w:r>
          </w:p>
        </w:tc>
        <w:tc>
          <w:tcPr>
            <w:tcW w:w="7301" w:type="dxa"/>
            <w:gridSpan w:val="4"/>
          </w:tcPr>
          <w:p w14:paraId="054C3342" w14:textId="77777777" w:rsidR="00620764" w:rsidRPr="00252443" w:rsidRDefault="00E1361B" w:rsidP="00960A87">
            <w:pPr>
              <w:spacing w:before="0" w:after="0"/>
              <w:rPr>
                <w:rFonts w:eastAsia="Times New Roman" w:cs="Arial"/>
                <w:color w:val="auto"/>
                <w:sz w:val="18"/>
                <w:lang w:val="de-DE" w:eastAsia="fr-LU"/>
              </w:rPr>
            </w:pPr>
            <w:r>
              <w:rPr>
                <w:rFonts w:eastAsia="Times New Roman" w:cs="Arial"/>
                <w:color w:val="auto"/>
                <w:sz w:val="18"/>
                <w:lang w:val="de-DE" w:eastAsia="de-DE" w:bidi="de-DE"/>
              </w:rPr>
              <w:t>Erhöhung der Solltemperatur in den IT-Räumen auf bis zu 28 °C; entsprechende Einstellung der technischen Kälteerzeugung</w:t>
            </w:r>
          </w:p>
        </w:tc>
      </w:tr>
      <w:tr w:rsidR="00777606" w14:paraId="6057F06D" w14:textId="77777777" w:rsidTr="00AD51D6">
        <w:trPr>
          <w:trHeight w:val="443"/>
          <w:jc w:val="center"/>
        </w:trPr>
        <w:tc>
          <w:tcPr>
            <w:tcW w:w="1204" w:type="dxa"/>
            <w:vMerge w:val="restart"/>
            <w:tcBorders>
              <w:top w:val="double" w:sz="4" w:space="0" w:color="auto"/>
            </w:tcBorders>
            <w:shd w:val="clear" w:color="auto" w:fill="F2F2F2"/>
            <w:vAlign w:val="center"/>
          </w:tcPr>
          <w:p w14:paraId="42F9082B" w14:textId="77777777" w:rsidR="00620764" w:rsidRPr="00620764" w:rsidRDefault="00E1361B" w:rsidP="00960A87">
            <w:pPr>
              <w:spacing w:before="0" w:after="0"/>
              <w:rPr>
                <w:rFonts w:eastAsia="Times New Roman" w:cs="Arial"/>
                <w:color w:val="auto"/>
                <w:sz w:val="18"/>
                <w:highlight w:val="yellow"/>
                <w:lang w:eastAsia="fr-LU"/>
              </w:rPr>
            </w:pPr>
            <w:bookmarkStart w:id="130" w:name="_Hlk45035626"/>
            <w:r>
              <w:rPr>
                <w:rFonts w:eastAsia="Arial" w:cs="Arial"/>
                <w:color w:val="auto"/>
                <w:sz w:val="18"/>
                <w:szCs w:val="18"/>
                <w:lang w:val="de-DE" w:eastAsia="de-DE" w:bidi="de-DE"/>
              </w:rPr>
              <w:t>Bewertung</w:t>
            </w:r>
          </w:p>
        </w:tc>
        <w:tc>
          <w:tcPr>
            <w:tcW w:w="1832" w:type="dxa"/>
            <w:tcBorders>
              <w:top w:val="double" w:sz="4" w:space="0" w:color="auto"/>
            </w:tcBorders>
            <w:shd w:val="clear" w:color="auto" w:fill="F2F2F2"/>
            <w:vAlign w:val="center"/>
          </w:tcPr>
          <w:p w14:paraId="66BB3016"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Investition</w:t>
            </w:r>
          </w:p>
        </w:tc>
        <w:tc>
          <w:tcPr>
            <w:tcW w:w="1823" w:type="dxa"/>
            <w:tcBorders>
              <w:top w:val="double" w:sz="4" w:space="0" w:color="auto"/>
            </w:tcBorders>
            <w:shd w:val="clear" w:color="auto" w:fill="F2F2F2"/>
            <w:vAlign w:val="center"/>
          </w:tcPr>
          <w:p w14:paraId="3630AD5C"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Einsparung</w:t>
            </w:r>
          </w:p>
        </w:tc>
        <w:tc>
          <w:tcPr>
            <w:tcW w:w="1826" w:type="dxa"/>
            <w:tcBorders>
              <w:top w:val="double" w:sz="4" w:space="0" w:color="auto"/>
            </w:tcBorders>
            <w:shd w:val="clear" w:color="auto" w:fill="F2F2F2"/>
            <w:vAlign w:val="center"/>
          </w:tcPr>
          <w:p w14:paraId="04777572"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Komplexität</w:t>
            </w:r>
          </w:p>
        </w:tc>
        <w:tc>
          <w:tcPr>
            <w:tcW w:w="1820" w:type="dxa"/>
            <w:tcBorders>
              <w:top w:val="double" w:sz="4" w:space="0" w:color="auto"/>
            </w:tcBorders>
            <w:shd w:val="clear" w:color="auto" w:fill="F2F2F2"/>
            <w:vAlign w:val="center"/>
          </w:tcPr>
          <w:p w14:paraId="75E153C7" w14:textId="77777777" w:rsidR="00620764" w:rsidRPr="00620764" w:rsidRDefault="00E1361B" w:rsidP="00960A87">
            <w:pPr>
              <w:spacing w:before="0" w:after="0"/>
              <w:rPr>
                <w:rFonts w:eastAsia="Times New Roman" w:cs="Arial"/>
                <w:color w:val="auto"/>
                <w:sz w:val="18"/>
                <w:lang w:eastAsia="fr-LU"/>
              </w:rPr>
            </w:pPr>
            <w:r>
              <w:rPr>
                <w:rFonts w:eastAsia="Arial" w:cs="Arial"/>
                <w:color w:val="auto"/>
                <w:sz w:val="18"/>
                <w:szCs w:val="18"/>
                <w:lang w:val="de-DE" w:eastAsia="de-DE" w:bidi="de-DE"/>
              </w:rPr>
              <w:t>Amortisationszeit</w:t>
            </w:r>
          </w:p>
        </w:tc>
      </w:tr>
      <w:tr w:rsidR="00777606" w14:paraId="3460B2AA" w14:textId="77777777" w:rsidTr="00AD51D6">
        <w:trPr>
          <w:trHeight w:val="569"/>
          <w:jc w:val="center"/>
        </w:trPr>
        <w:tc>
          <w:tcPr>
            <w:tcW w:w="1204" w:type="dxa"/>
            <w:vMerge/>
            <w:shd w:val="clear" w:color="auto" w:fill="F2F2F2"/>
            <w:vAlign w:val="center"/>
          </w:tcPr>
          <w:p w14:paraId="28AF7E9C" w14:textId="77777777" w:rsidR="00620764" w:rsidRPr="00620764" w:rsidRDefault="00620764" w:rsidP="00960A87">
            <w:pPr>
              <w:spacing w:before="0" w:after="0"/>
              <w:rPr>
                <w:rFonts w:eastAsia="Times New Roman" w:cs="Arial"/>
                <w:color w:val="auto"/>
                <w:sz w:val="18"/>
                <w:highlight w:val="yellow"/>
                <w:lang w:eastAsia="fr-LU"/>
              </w:rPr>
            </w:pPr>
          </w:p>
        </w:tc>
        <w:tc>
          <w:tcPr>
            <w:tcW w:w="1832" w:type="dxa"/>
            <w:shd w:val="clear" w:color="auto" w:fill="F2F2F2"/>
            <w:vAlign w:val="center"/>
          </w:tcPr>
          <w:p w14:paraId="6F98E78F" w14:textId="77777777" w:rsidR="00620764" w:rsidRPr="00BA3F8A" w:rsidRDefault="00E1361B" w:rsidP="00960A87">
            <w:pPr>
              <w:spacing w:before="0" w:after="0"/>
              <w:rPr>
                <w:rFonts w:eastAsia="Times New Roman" w:cs="Arial"/>
                <w:color w:val="auto"/>
                <w:sz w:val="18"/>
                <w:lang w:eastAsia="fr-LU"/>
              </w:rPr>
            </w:pPr>
            <w:r w:rsidRPr="00BA3F8A">
              <w:rPr>
                <w:color w:val="auto"/>
                <w:sz w:val="18"/>
                <w:lang w:eastAsia="fr-LU"/>
              </w:rPr>
              <w:t>💸💸💸💸</w:t>
            </w:r>
          </w:p>
        </w:tc>
        <w:tc>
          <w:tcPr>
            <w:tcW w:w="1823" w:type="dxa"/>
            <w:shd w:val="clear" w:color="auto" w:fill="F2F2F2"/>
            <w:vAlign w:val="center"/>
          </w:tcPr>
          <w:p w14:paraId="57F83E53" w14:textId="77777777" w:rsidR="00620764" w:rsidRPr="00BA3F8A" w:rsidRDefault="00E1361B" w:rsidP="00960A87">
            <w:pPr>
              <w:spacing w:before="0" w:after="0"/>
              <w:rPr>
                <w:rFonts w:eastAsia="Times New Roman" w:cs="Arial"/>
                <w:color w:val="auto"/>
                <w:sz w:val="18"/>
                <w:lang w:eastAsia="fr-LU"/>
              </w:rPr>
            </w:pPr>
            <w:r w:rsidRPr="00BA3F8A">
              <w:rPr>
                <w:color w:val="auto"/>
                <w:sz w:val="18"/>
                <w:lang w:eastAsia="fr-LU"/>
              </w:rPr>
              <w:t>💡💡💡💡</w:t>
            </w:r>
          </w:p>
        </w:tc>
        <w:tc>
          <w:tcPr>
            <w:tcW w:w="1826" w:type="dxa"/>
            <w:shd w:val="clear" w:color="auto" w:fill="F2F2F2"/>
            <w:vAlign w:val="center"/>
          </w:tcPr>
          <w:p w14:paraId="697BED36" w14:textId="77777777" w:rsidR="00620764" w:rsidRPr="00BA3F8A" w:rsidRDefault="00E1361B" w:rsidP="00960A87">
            <w:pPr>
              <w:spacing w:before="0" w:after="0"/>
              <w:rPr>
                <w:rFonts w:eastAsia="Times New Roman" w:cs="Arial"/>
                <w:color w:val="auto"/>
                <w:sz w:val="18"/>
                <w:lang w:eastAsia="fr-LU"/>
              </w:rPr>
            </w:pPr>
            <w:r w:rsidRPr="00BA3F8A">
              <w:rPr>
                <w:color w:val="auto"/>
                <w:sz w:val="18"/>
                <w:lang w:eastAsia="fr-LU"/>
              </w:rPr>
              <w:t>🛠🛠🛠🛠</w:t>
            </w:r>
          </w:p>
        </w:tc>
        <w:tc>
          <w:tcPr>
            <w:tcW w:w="1820" w:type="dxa"/>
            <w:shd w:val="clear" w:color="auto" w:fill="F2F2F2"/>
            <w:vAlign w:val="center"/>
          </w:tcPr>
          <w:p w14:paraId="52482282" w14:textId="77777777" w:rsidR="00620764" w:rsidRPr="00BA3F8A" w:rsidRDefault="00E1361B" w:rsidP="00960A87">
            <w:pPr>
              <w:spacing w:before="0" w:after="0"/>
              <w:rPr>
                <w:rFonts w:eastAsia="Times New Roman" w:cs="Arial"/>
                <w:color w:val="auto"/>
                <w:sz w:val="18"/>
                <w:lang w:eastAsia="fr-LU"/>
              </w:rPr>
            </w:pPr>
            <w:r w:rsidRPr="00BA3F8A">
              <w:rPr>
                <w:color w:val="auto"/>
                <w:sz w:val="18"/>
                <w:lang w:eastAsia="fr-LU"/>
              </w:rPr>
              <w:t>⏳⏳⏳⏳</w:t>
            </w:r>
          </w:p>
        </w:tc>
      </w:tr>
      <w:bookmarkEnd w:id="130"/>
    </w:tbl>
    <w:p w14:paraId="7CB2EAA3" w14:textId="77777777" w:rsidR="008B499D" w:rsidRPr="003233B9" w:rsidRDefault="008B499D" w:rsidP="001913B0">
      <w:pPr>
        <w:ind w:left="709"/>
        <w:rPr>
          <w:rFonts w:eastAsia="Times New Roman" w:cs="Arial"/>
          <w:color w:val="auto"/>
          <w:sz w:val="24"/>
          <w:szCs w:val="20"/>
          <w:lang w:val="fr-FR" w:eastAsia="fr-LU"/>
        </w:rPr>
      </w:pPr>
    </w:p>
    <w:p w14:paraId="76E068F8" w14:textId="77777777" w:rsidR="00620764" w:rsidRPr="00252443" w:rsidRDefault="00E1361B" w:rsidP="001913B0">
      <w:pPr>
        <w:ind w:left="709"/>
        <w:rPr>
          <w:rFonts w:eastAsia="Times New Roman" w:cs="Arial"/>
          <w:b/>
          <w:bCs/>
          <w:szCs w:val="22"/>
          <w:lang w:val="de-DE" w:eastAsia="fr-LU"/>
        </w:rPr>
      </w:pPr>
      <w:r>
        <w:rPr>
          <w:rFonts w:eastAsia="Times New Roman" w:cs="Arial"/>
          <w:b/>
          <w:bCs/>
          <w:color w:val="000000"/>
          <w:szCs w:val="22"/>
          <w:lang w:val="de-DE" w:eastAsia="de-DE" w:bidi="de-DE"/>
        </w:rPr>
        <w:t>Fr2 – Nutzung des Prinzips der freien Kühlung zum Kühlen der Technikräume</w:t>
      </w:r>
    </w:p>
    <w:tbl>
      <w:tblPr>
        <w:tblStyle w:val="TableGrid1"/>
        <w:tblW w:w="0" w:type="auto"/>
        <w:jc w:val="center"/>
        <w:tblLayout w:type="fixed"/>
        <w:tblLook w:val="04A0" w:firstRow="1" w:lastRow="0" w:firstColumn="1" w:lastColumn="0" w:noHBand="0" w:noVBand="1"/>
      </w:tblPr>
      <w:tblGrid>
        <w:gridCol w:w="1149"/>
        <w:gridCol w:w="1839"/>
        <w:gridCol w:w="1839"/>
        <w:gridCol w:w="1839"/>
        <w:gridCol w:w="1839"/>
      </w:tblGrid>
      <w:tr w:rsidR="00777606" w:rsidRPr="00B413E4" w14:paraId="2B725904" w14:textId="77777777" w:rsidTr="00AD51D6">
        <w:trPr>
          <w:jc w:val="center"/>
        </w:trPr>
        <w:tc>
          <w:tcPr>
            <w:tcW w:w="1149" w:type="dxa"/>
            <w:shd w:val="clear" w:color="auto" w:fill="F2F2F2"/>
          </w:tcPr>
          <w:p w14:paraId="1A27F8BE"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Lage</w:t>
            </w:r>
          </w:p>
        </w:tc>
        <w:tc>
          <w:tcPr>
            <w:tcW w:w="7356" w:type="dxa"/>
            <w:gridSpan w:val="4"/>
          </w:tcPr>
          <w:p w14:paraId="0A7E543D" w14:textId="77777777" w:rsidR="00620764" w:rsidRPr="00252443" w:rsidRDefault="00E1361B" w:rsidP="001913B0">
            <w:pPr>
              <w:spacing w:before="0" w:after="0"/>
              <w:rPr>
                <w:rFonts w:eastAsia="Times New Roman" w:cs="Arial"/>
                <w:color w:val="auto"/>
                <w:sz w:val="18"/>
                <w:lang w:val="de-DE" w:eastAsia="fr-LU"/>
              </w:rPr>
            </w:pPr>
            <w:r>
              <w:rPr>
                <w:rFonts w:eastAsia="Times New Roman" w:cs="Arial"/>
                <w:color w:val="auto"/>
                <w:sz w:val="18"/>
                <w:lang w:val="de-DE" w:eastAsia="de-DE" w:bidi="de-DE"/>
              </w:rPr>
              <w:t>Die für die Klimatisierung zuständige Kältemaschine (GEA GLFC) kann im Freikühl-Modus betrieben werden.</w:t>
            </w:r>
            <w:r w:rsidRPr="00252443">
              <w:rPr>
                <w:rFonts w:eastAsia="Times New Roman" w:cs="Arial"/>
                <w:color w:val="auto"/>
                <w:sz w:val="18"/>
                <w:lang w:val="de-DE" w:eastAsia="fr-LU"/>
              </w:rPr>
              <w:t xml:space="preserve"> </w:t>
            </w:r>
            <w:r>
              <w:rPr>
                <w:rFonts w:eastAsia="Times New Roman" w:cs="Arial"/>
                <w:color w:val="auto"/>
                <w:sz w:val="18"/>
                <w:lang w:val="de-DE" w:eastAsia="de-DE" w:bidi="de-DE"/>
              </w:rPr>
              <w:t>Laut Leistungskurve scheint diese Funktion in der kalten Jahreszeit nicht korrekt genutzt zu werden.</w:t>
            </w:r>
          </w:p>
        </w:tc>
      </w:tr>
      <w:tr w:rsidR="00777606" w:rsidRPr="00B413E4" w14:paraId="3EEA66B0" w14:textId="77777777" w:rsidTr="00AD51D6">
        <w:trPr>
          <w:trHeight w:val="987"/>
          <w:jc w:val="center"/>
        </w:trPr>
        <w:tc>
          <w:tcPr>
            <w:tcW w:w="1149" w:type="dxa"/>
            <w:shd w:val="clear" w:color="auto" w:fill="F2F2F2"/>
          </w:tcPr>
          <w:p w14:paraId="5CCDB269"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Vorschlag</w:t>
            </w:r>
          </w:p>
        </w:tc>
        <w:tc>
          <w:tcPr>
            <w:tcW w:w="7356" w:type="dxa"/>
            <w:gridSpan w:val="4"/>
          </w:tcPr>
          <w:p w14:paraId="5A425CAE" w14:textId="77777777" w:rsidR="00620764" w:rsidRPr="00252443" w:rsidRDefault="00E1361B" w:rsidP="001913B0">
            <w:pPr>
              <w:spacing w:before="0" w:after="0"/>
              <w:rPr>
                <w:rFonts w:eastAsia="Times New Roman" w:cs="Arial"/>
                <w:color w:val="auto"/>
                <w:sz w:val="18"/>
                <w:lang w:val="de-DE" w:eastAsia="fr-LU"/>
              </w:rPr>
            </w:pPr>
            <w:r>
              <w:rPr>
                <w:rFonts w:eastAsia="Times New Roman" w:cs="Arial"/>
                <w:color w:val="auto"/>
                <w:sz w:val="18"/>
                <w:lang w:val="de-DE" w:eastAsia="de-DE" w:bidi="de-DE"/>
              </w:rPr>
              <w:t>Da die Temperaturregelung für beide Kältemaschinen gilt und beide Geräte an denselben Pufferspeicher angeschlossen sind, wird empfohlen, die Möglichkeit der Erzeugung von Kaltwasser mittels freier Kühlung auch zum Kühlen der IT-Systeme einzusetzen, um diese Funktion bestmöglich auszunutzen.</w:t>
            </w:r>
            <w:r w:rsidRPr="00252443">
              <w:rPr>
                <w:rFonts w:eastAsia="Times New Roman" w:cs="Arial"/>
                <w:color w:val="auto"/>
                <w:sz w:val="18"/>
                <w:lang w:val="de-DE" w:eastAsia="fr-LU"/>
              </w:rPr>
              <w:t xml:space="preserve"> </w:t>
            </w:r>
            <w:r>
              <w:rPr>
                <w:rFonts w:eastAsia="Times New Roman" w:cs="Arial"/>
                <w:color w:val="auto"/>
                <w:sz w:val="18"/>
                <w:lang w:val="de-DE" w:eastAsia="de-DE" w:bidi="de-DE"/>
              </w:rPr>
              <w:t>Überprüfung der Einstellungen dieses Betriebsmodus, damit er bei Vorliegen geeigneter Wetterverhältnisse bestmöglich genutzt werden kann.</w:t>
            </w:r>
          </w:p>
        </w:tc>
      </w:tr>
      <w:tr w:rsidR="00777606" w14:paraId="5991F503" w14:textId="77777777" w:rsidTr="00AD51D6">
        <w:trPr>
          <w:trHeight w:val="443"/>
          <w:jc w:val="center"/>
        </w:trPr>
        <w:tc>
          <w:tcPr>
            <w:tcW w:w="1149" w:type="dxa"/>
            <w:vMerge w:val="restart"/>
            <w:tcBorders>
              <w:top w:val="double" w:sz="4" w:space="0" w:color="auto"/>
            </w:tcBorders>
            <w:shd w:val="clear" w:color="auto" w:fill="F2F2F2"/>
            <w:vAlign w:val="center"/>
          </w:tcPr>
          <w:p w14:paraId="417241DC" w14:textId="77777777" w:rsidR="00620764" w:rsidRPr="00620764" w:rsidRDefault="00E1361B" w:rsidP="001913B0">
            <w:pPr>
              <w:spacing w:before="0" w:after="0"/>
              <w:rPr>
                <w:rFonts w:eastAsia="Times New Roman" w:cs="Arial"/>
                <w:color w:val="auto"/>
                <w:sz w:val="18"/>
                <w:highlight w:val="yellow"/>
                <w:lang w:eastAsia="fr-LU"/>
              </w:rPr>
            </w:pPr>
            <w:bookmarkStart w:id="131" w:name="_Hlk45035790"/>
            <w:r>
              <w:rPr>
                <w:rFonts w:eastAsia="Arial" w:cs="Arial"/>
                <w:color w:val="auto"/>
                <w:sz w:val="18"/>
                <w:szCs w:val="18"/>
                <w:lang w:val="de-DE" w:eastAsia="de-DE" w:bidi="de-DE"/>
              </w:rPr>
              <w:t>Bewertung</w:t>
            </w:r>
          </w:p>
        </w:tc>
        <w:tc>
          <w:tcPr>
            <w:tcW w:w="1839" w:type="dxa"/>
            <w:tcBorders>
              <w:top w:val="double" w:sz="4" w:space="0" w:color="auto"/>
            </w:tcBorders>
            <w:shd w:val="clear" w:color="auto" w:fill="F2F2F2"/>
            <w:vAlign w:val="center"/>
          </w:tcPr>
          <w:p w14:paraId="5755592E"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Investition</w:t>
            </w:r>
          </w:p>
        </w:tc>
        <w:tc>
          <w:tcPr>
            <w:tcW w:w="1839" w:type="dxa"/>
            <w:tcBorders>
              <w:top w:val="double" w:sz="4" w:space="0" w:color="auto"/>
            </w:tcBorders>
            <w:shd w:val="clear" w:color="auto" w:fill="F2F2F2"/>
            <w:vAlign w:val="center"/>
          </w:tcPr>
          <w:p w14:paraId="004B25C3"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Einsparung</w:t>
            </w:r>
          </w:p>
        </w:tc>
        <w:tc>
          <w:tcPr>
            <w:tcW w:w="1839" w:type="dxa"/>
            <w:tcBorders>
              <w:top w:val="double" w:sz="4" w:space="0" w:color="auto"/>
            </w:tcBorders>
            <w:shd w:val="clear" w:color="auto" w:fill="F2F2F2"/>
            <w:vAlign w:val="center"/>
          </w:tcPr>
          <w:p w14:paraId="5DF45A78"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Komplexität</w:t>
            </w:r>
          </w:p>
        </w:tc>
        <w:tc>
          <w:tcPr>
            <w:tcW w:w="1839" w:type="dxa"/>
            <w:tcBorders>
              <w:top w:val="double" w:sz="4" w:space="0" w:color="auto"/>
            </w:tcBorders>
            <w:shd w:val="clear" w:color="auto" w:fill="F2F2F2"/>
            <w:vAlign w:val="center"/>
          </w:tcPr>
          <w:p w14:paraId="023F8304"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Amortisationszeit</w:t>
            </w:r>
          </w:p>
        </w:tc>
      </w:tr>
      <w:tr w:rsidR="00777606" w14:paraId="184713FD" w14:textId="77777777" w:rsidTr="00AD51D6">
        <w:trPr>
          <w:trHeight w:val="569"/>
          <w:jc w:val="center"/>
        </w:trPr>
        <w:tc>
          <w:tcPr>
            <w:tcW w:w="1149" w:type="dxa"/>
            <w:vMerge/>
            <w:shd w:val="clear" w:color="auto" w:fill="F2F2F2"/>
            <w:vAlign w:val="center"/>
          </w:tcPr>
          <w:p w14:paraId="4F7155A6" w14:textId="77777777" w:rsidR="00620764" w:rsidRPr="00620764" w:rsidRDefault="00620764" w:rsidP="001913B0">
            <w:pPr>
              <w:spacing w:before="0" w:after="0"/>
              <w:rPr>
                <w:rFonts w:eastAsia="Times New Roman" w:cs="Arial"/>
                <w:color w:val="auto"/>
                <w:sz w:val="18"/>
                <w:highlight w:val="yellow"/>
                <w:lang w:eastAsia="fr-LU"/>
              </w:rPr>
            </w:pPr>
          </w:p>
        </w:tc>
        <w:tc>
          <w:tcPr>
            <w:tcW w:w="1839" w:type="dxa"/>
            <w:shd w:val="clear" w:color="auto" w:fill="F2F2F2"/>
            <w:vAlign w:val="center"/>
          </w:tcPr>
          <w:p w14:paraId="49EF9ED1" w14:textId="77777777" w:rsidR="00620764" w:rsidRPr="00BA3F8A" w:rsidRDefault="00E1361B" w:rsidP="001913B0">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08AC85C8" w14:textId="77777777" w:rsidR="00620764" w:rsidRPr="00BA3F8A" w:rsidRDefault="00E1361B" w:rsidP="001913B0">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5D94F291" w14:textId="77777777" w:rsidR="00620764" w:rsidRPr="00BA3F8A" w:rsidRDefault="00E1361B" w:rsidP="001913B0">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362A8542" w14:textId="77777777" w:rsidR="00620764" w:rsidRPr="00BA3F8A" w:rsidRDefault="00E1361B" w:rsidP="001913B0">
            <w:pPr>
              <w:spacing w:before="0" w:after="0"/>
              <w:rPr>
                <w:rFonts w:eastAsia="Times New Roman" w:cs="Arial"/>
                <w:color w:val="auto"/>
                <w:sz w:val="18"/>
                <w:lang w:eastAsia="fr-LU"/>
              </w:rPr>
            </w:pPr>
            <w:r w:rsidRPr="00BA3F8A">
              <w:rPr>
                <w:color w:val="auto"/>
                <w:sz w:val="18"/>
                <w:lang w:eastAsia="fr-LU"/>
              </w:rPr>
              <w:t>⏳⏳⏳⏳</w:t>
            </w:r>
          </w:p>
        </w:tc>
      </w:tr>
    </w:tbl>
    <w:p w14:paraId="79D690AC" w14:textId="77777777" w:rsidR="00620764" w:rsidRPr="00620764" w:rsidRDefault="00620764" w:rsidP="00620764">
      <w:pPr>
        <w:widowControl w:val="0"/>
        <w:spacing w:before="0" w:after="0"/>
        <w:rPr>
          <w:rFonts w:eastAsia="Times New Roman" w:cs="Arial"/>
          <w:color w:val="auto"/>
          <w:sz w:val="18"/>
          <w:szCs w:val="20"/>
          <w:lang w:val="fr-FR" w:eastAsia="fr-LU"/>
        </w:rPr>
      </w:pPr>
      <w:bookmarkStart w:id="132" w:name="_Toc487011582"/>
      <w:bookmarkStart w:id="133" w:name="_Toc48703605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131"/>
      <w:bookmarkEnd w:id="132"/>
      <w:bookmarkEnd w:id="133"/>
    </w:p>
    <w:p w14:paraId="3779066E" w14:textId="77777777" w:rsidR="00620764" w:rsidRPr="00620764" w:rsidRDefault="00E1361B" w:rsidP="00620764">
      <w:pPr>
        <w:spacing w:before="0" w:after="0"/>
        <w:jc w:val="left"/>
        <w:rPr>
          <w:rFonts w:eastAsia="Times New Roman" w:cs="Arial"/>
          <w:color w:val="auto"/>
          <w:sz w:val="24"/>
          <w:szCs w:val="20"/>
          <w:lang w:val="fr-FR" w:eastAsia="fr-LU"/>
        </w:rPr>
      </w:pPr>
      <w:r w:rsidRPr="00620764">
        <w:rPr>
          <w:rFonts w:eastAsia="Times New Roman" w:cs="Arial"/>
          <w:color w:val="auto"/>
          <w:sz w:val="18"/>
          <w:szCs w:val="20"/>
          <w:lang w:val="fr-FR" w:eastAsia="fr-LU"/>
        </w:rPr>
        <w:br w:type="page"/>
      </w:r>
    </w:p>
    <w:p w14:paraId="38F86BD3" w14:textId="77777777" w:rsidR="00620764" w:rsidRPr="003233B9" w:rsidRDefault="00E1361B" w:rsidP="001A4024">
      <w:pPr>
        <w:pStyle w:val="berschrift2"/>
        <w:rPr>
          <w:rFonts w:cs="Arial"/>
        </w:rPr>
      </w:pPr>
      <w:bookmarkStart w:id="134" w:name="_Toc46215343"/>
      <w:bookmarkStart w:id="135" w:name="_Toc122437381"/>
      <w:r>
        <w:rPr>
          <w:rFonts w:eastAsia="Arial" w:cs="Arial"/>
          <w:color w:val="12374D"/>
          <w:szCs w:val="22"/>
          <w:lang w:val="de-DE" w:eastAsia="de-DE" w:bidi="de-DE"/>
        </w:rPr>
        <w:lastRenderedPageBreak/>
        <w:t>Beleuchtung</w:t>
      </w:r>
      <w:bookmarkEnd w:id="134"/>
      <w:bookmarkEnd w:id="135"/>
    </w:p>
    <w:p w14:paraId="2D4D4A88" w14:textId="77777777" w:rsidR="00620764" w:rsidRPr="003233B9" w:rsidRDefault="00E1361B" w:rsidP="001A4024">
      <w:pPr>
        <w:pStyle w:val="berschrift3"/>
        <w:rPr>
          <w:rFonts w:cs="Arial"/>
        </w:rPr>
      </w:pPr>
      <w:bookmarkStart w:id="136" w:name="_Toc122437382"/>
      <w:r>
        <w:rPr>
          <w:rFonts w:eastAsia="Arial" w:cs="Arial"/>
          <w:color w:val="12374D"/>
          <w:szCs w:val="22"/>
          <w:lang w:val="de-DE" w:eastAsia="de-DE" w:bidi="de-DE"/>
        </w:rPr>
        <w:t>Bewertung der Energieeffizienz</w:t>
      </w:r>
      <w:bookmarkEnd w:id="136"/>
    </w:p>
    <w:p w14:paraId="093104D3" w14:textId="77777777" w:rsidR="00620764" w:rsidRPr="004A3E4E" w:rsidRDefault="00E1361B" w:rsidP="001913B0">
      <w:pPr>
        <w:tabs>
          <w:tab w:val="num" w:pos="643"/>
        </w:tabs>
        <w:ind w:left="709"/>
        <w:rPr>
          <w:rFonts w:eastAsia="Times New Roman" w:cs="Arial"/>
          <w:b/>
          <w:bCs/>
          <w:szCs w:val="22"/>
          <w:lang w:val="fr-FR" w:eastAsia="fr-LU"/>
        </w:rPr>
      </w:pPr>
      <w:r>
        <w:rPr>
          <w:rFonts w:eastAsia="Times New Roman" w:cs="Arial"/>
          <w:b/>
          <w:bCs/>
          <w:color w:val="000000"/>
          <w:szCs w:val="22"/>
          <w:lang w:val="de-DE" w:eastAsia="de-DE" w:bidi="de-DE"/>
        </w:rPr>
        <w:t>Natürliche Beleuchtung</w:t>
      </w:r>
    </w:p>
    <w:p w14:paraId="3892B5B8"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Der Tageslichteinfall in das Gebäude ist in der nachfolgenden Tabelle dargestellt:</w:t>
      </w:r>
    </w:p>
    <w:p w14:paraId="6F522DFB" w14:textId="77777777" w:rsidR="00620764" w:rsidRPr="00252443" w:rsidRDefault="00620764" w:rsidP="00620764">
      <w:pPr>
        <w:widowControl w:val="0"/>
        <w:spacing w:before="0" w:after="0"/>
        <w:ind w:left="567"/>
        <w:rPr>
          <w:rFonts w:eastAsia="Times New Roman" w:cs="Arial"/>
          <w:color w:val="auto"/>
          <w:sz w:val="18"/>
          <w:szCs w:val="20"/>
          <w:lang w:val="de-DE" w:eastAsia="fr-LU"/>
        </w:rPr>
      </w:pPr>
    </w:p>
    <w:tbl>
      <w:tblPr>
        <w:tblStyle w:val="TableGrid1"/>
        <w:tblW w:w="0" w:type="auto"/>
        <w:tblInd w:w="567" w:type="dxa"/>
        <w:tblLayout w:type="fixed"/>
        <w:tblLook w:val="04A0" w:firstRow="1" w:lastRow="0" w:firstColumn="1" w:lastColumn="0" w:noHBand="0" w:noVBand="1"/>
      </w:tblPr>
      <w:tblGrid>
        <w:gridCol w:w="2830"/>
        <w:gridCol w:w="2827"/>
        <w:gridCol w:w="2827"/>
      </w:tblGrid>
      <w:tr w:rsidR="00777606" w14:paraId="1EECD893" w14:textId="77777777" w:rsidTr="00AD51D6">
        <w:tc>
          <w:tcPr>
            <w:tcW w:w="2830" w:type="dxa"/>
            <w:shd w:val="clear" w:color="auto" w:fill="F2F2F2"/>
          </w:tcPr>
          <w:p w14:paraId="3EBAE3BB" w14:textId="77777777" w:rsidR="00620764" w:rsidRPr="00620764" w:rsidRDefault="00E1361B" w:rsidP="001913B0">
            <w:pPr>
              <w:spacing w:before="0" w:after="0"/>
              <w:rPr>
                <w:rFonts w:eastAsia="Times New Roman" w:cs="Arial"/>
                <w:color w:val="auto"/>
                <w:sz w:val="18"/>
                <w:lang w:eastAsia="en-US"/>
              </w:rPr>
            </w:pPr>
            <w:r>
              <w:rPr>
                <w:rFonts w:eastAsia="Times New Roman" w:cs="Arial"/>
                <w:color w:val="auto"/>
                <w:sz w:val="18"/>
                <w:lang w:val="de-DE" w:eastAsia="de-DE" w:bidi="de-DE"/>
              </w:rPr>
              <w:t>Parameter</w:t>
            </w:r>
          </w:p>
        </w:tc>
        <w:tc>
          <w:tcPr>
            <w:tcW w:w="5654" w:type="dxa"/>
            <w:gridSpan w:val="2"/>
            <w:shd w:val="clear" w:color="auto" w:fill="F2F2F2"/>
          </w:tcPr>
          <w:p w14:paraId="22BF45FE" w14:textId="77777777" w:rsidR="00620764" w:rsidRPr="00620764" w:rsidRDefault="00E1361B" w:rsidP="001913B0">
            <w:pPr>
              <w:spacing w:before="0" w:after="0"/>
              <w:rPr>
                <w:rFonts w:eastAsia="Times New Roman" w:cs="Arial"/>
                <w:color w:val="auto"/>
                <w:sz w:val="18"/>
                <w:lang w:eastAsia="en-US"/>
              </w:rPr>
            </w:pPr>
            <w:r>
              <w:rPr>
                <w:rFonts w:eastAsia="Times New Roman" w:cs="Arial"/>
                <w:color w:val="auto"/>
                <w:sz w:val="18"/>
                <w:lang w:val="de-DE" w:eastAsia="de-DE" w:bidi="de-DE"/>
              </w:rPr>
              <w:t>Situation</w:t>
            </w:r>
          </w:p>
        </w:tc>
      </w:tr>
      <w:tr w:rsidR="00777606" w:rsidRPr="00B413E4" w14:paraId="79775DB0" w14:textId="77777777" w:rsidTr="00AD51D6">
        <w:tc>
          <w:tcPr>
            <w:tcW w:w="2830" w:type="dxa"/>
            <w:shd w:val="clear" w:color="auto" w:fill="F2F2F2"/>
          </w:tcPr>
          <w:p w14:paraId="7F3D34D3"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Architektur:</w:t>
            </w:r>
          </w:p>
        </w:tc>
        <w:tc>
          <w:tcPr>
            <w:tcW w:w="5654" w:type="dxa"/>
            <w:gridSpan w:val="2"/>
          </w:tcPr>
          <w:p w14:paraId="6A20700C" w14:textId="77777777" w:rsidR="00620764" w:rsidRPr="00252443" w:rsidRDefault="00E1361B" w:rsidP="001913B0">
            <w:pPr>
              <w:spacing w:before="0" w:after="0"/>
              <w:rPr>
                <w:rFonts w:eastAsia="Times New Roman" w:cs="Arial"/>
                <w:color w:val="auto"/>
                <w:sz w:val="18"/>
                <w:lang w:val="de-DE" w:eastAsia="fr-LU"/>
              </w:rPr>
            </w:pPr>
            <w:r>
              <w:rPr>
                <w:rFonts w:eastAsia="Times New Roman" w:cs="Arial"/>
                <w:color w:val="auto"/>
                <w:sz w:val="18"/>
                <w:lang w:val="de-DE" w:eastAsia="de-DE" w:bidi="de-DE"/>
              </w:rPr>
              <w:t>Büros grenzen an die mit Fensterbändern versehene Außenfassade an, Nutzflächen in der Mitte des Gebäudes (fensterlos)</w:t>
            </w:r>
          </w:p>
        </w:tc>
      </w:tr>
      <w:tr w:rsidR="00777606" w:rsidRPr="00B413E4" w14:paraId="2AB7D6B1" w14:textId="77777777" w:rsidTr="00AD51D6">
        <w:tc>
          <w:tcPr>
            <w:tcW w:w="2830" w:type="dxa"/>
            <w:shd w:val="clear" w:color="auto" w:fill="F2F2F2"/>
          </w:tcPr>
          <w:p w14:paraId="73522744"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Hindernisse außen:</w:t>
            </w:r>
          </w:p>
        </w:tc>
        <w:tc>
          <w:tcPr>
            <w:tcW w:w="5654" w:type="dxa"/>
            <w:gridSpan w:val="2"/>
          </w:tcPr>
          <w:p w14:paraId="31B93F22" w14:textId="77777777" w:rsidR="00620764" w:rsidRPr="00252443" w:rsidRDefault="00E1361B" w:rsidP="001913B0">
            <w:pPr>
              <w:spacing w:before="0" w:after="0"/>
              <w:rPr>
                <w:rFonts w:eastAsia="Times New Roman" w:cs="Arial"/>
                <w:color w:val="auto"/>
                <w:sz w:val="18"/>
                <w:lang w:val="de-DE" w:eastAsia="fr-LU"/>
              </w:rPr>
            </w:pPr>
            <w:r>
              <w:rPr>
                <w:rFonts w:eastAsia="Times New Roman" w:cs="Arial"/>
                <w:color w:val="auto"/>
                <w:sz w:val="18"/>
                <w:lang w:val="de-DE" w:eastAsia="de-DE" w:bidi="de-DE"/>
              </w:rPr>
              <w:t>Keine Behinderung des Lichteinfalls durch benachbarte Gebäude</w:t>
            </w:r>
          </w:p>
        </w:tc>
      </w:tr>
      <w:tr w:rsidR="00777606" w14:paraId="0FABF19E" w14:textId="77777777" w:rsidTr="00AD51D6">
        <w:tc>
          <w:tcPr>
            <w:tcW w:w="2830" w:type="dxa"/>
            <w:shd w:val="clear" w:color="auto" w:fill="F2F2F2"/>
            <w:vAlign w:val="center"/>
          </w:tcPr>
          <w:p w14:paraId="69B407E2" w14:textId="77777777" w:rsidR="00620764" w:rsidRPr="00620764" w:rsidRDefault="00E1361B" w:rsidP="004A3E4E">
            <w:pPr>
              <w:spacing w:before="0" w:after="0"/>
              <w:jc w:val="left"/>
              <w:rPr>
                <w:rFonts w:eastAsia="Times New Roman" w:cs="Arial"/>
                <w:color w:val="auto"/>
                <w:sz w:val="18"/>
                <w:lang w:eastAsia="fr-LU"/>
              </w:rPr>
            </w:pPr>
            <w:r>
              <w:rPr>
                <w:rFonts w:eastAsia="DengXian" w:cs="Arial"/>
                <w:color w:val="auto"/>
                <w:sz w:val="18"/>
                <w:szCs w:val="18"/>
                <w:lang w:val="de-DE" w:eastAsia="de-DE" w:bidi="de-DE"/>
              </w:rPr>
              <w:t xml:space="preserve">Lichttransmissionsgrad </w:t>
            </w:r>
            <w:r>
              <w:rPr>
                <w:rFonts w:ascii="Symbol" w:eastAsia="Symbol" w:hAnsi="Symbol" w:cs="Symbol"/>
                <w:color w:val="auto"/>
                <w:sz w:val="18"/>
                <w:szCs w:val="18"/>
                <w:lang w:val="de-DE" w:eastAsia="de-DE" w:bidi="de-DE"/>
              </w:rPr>
              <w:sym w:font="Symbol" w:char="F074"/>
            </w:r>
            <w:r>
              <w:rPr>
                <w:rFonts w:eastAsia="DengXian" w:cs="Arial"/>
                <w:color w:val="auto"/>
                <w:sz w:val="18"/>
                <w:szCs w:val="18"/>
                <w:lang w:val="de-DE" w:eastAsia="de-DE" w:bidi="de-DE"/>
              </w:rPr>
              <w:t xml:space="preserve"> der Verglasung:</w:t>
            </w:r>
          </w:p>
        </w:tc>
        <w:tc>
          <w:tcPr>
            <w:tcW w:w="5654" w:type="dxa"/>
            <w:gridSpan w:val="2"/>
            <w:vAlign w:val="center"/>
          </w:tcPr>
          <w:p w14:paraId="3A9F6329"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70–80 %</w:t>
            </w:r>
          </w:p>
        </w:tc>
      </w:tr>
      <w:tr w:rsidR="00777606" w14:paraId="64884BE3" w14:textId="77777777" w:rsidTr="00AD51D6">
        <w:trPr>
          <w:trHeight w:val="136"/>
        </w:trPr>
        <w:tc>
          <w:tcPr>
            <w:tcW w:w="2830" w:type="dxa"/>
            <w:vMerge w:val="restart"/>
            <w:shd w:val="clear" w:color="auto" w:fill="F2F2F2"/>
          </w:tcPr>
          <w:p w14:paraId="5260E615" w14:textId="77777777" w:rsidR="00620764" w:rsidRPr="00252443" w:rsidRDefault="00E1361B" w:rsidP="001913B0">
            <w:pPr>
              <w:spacing w:before="0" w:after="0"/>
              <w:rPr>
                <w:rFonts w:eastAsia="Times New Roman" w:cs="Arial"/>
                <w:color w:val="auto"/>
                <w:sz w:val="18"/>
                <w:lang w:val="de-DE" w:eastAsia="fr-LU"/>
              </w:rPr>
            </w:pPr>
            <w:r>
              <w:rPr>
                <w:rFonts w:eastAsia="Times New Roman" w:cs="Arial"/>
                <w:color w:val="auto"/>
                <w:sz w:val="18"/>
                <w:lang w:val="de-DE" w:eastAsia="de-DE" w:bidi="de-DE"/>
              </w:rPr>
              <w:t>Durchschnittliche Raumtiefe ausgehend vom Fenster:</w:t>
            </w:r>
          </w:p>
        </w:tc>
        <w:tc>
          <w:tcPr>
            <w:tcW w:w="2827" w:type="dxa"/>
            <w:vAlign w:val="center"/>
          </w:tcPr>
          <w:p w14:paraId="6A67897F"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szCs w:val="18"/>
                <w:lang w:val="de-DE" w:eastAsia="de-DE" w:bidi="de-DE"/>
              </w:rPr>
              <w:t>Einzelbüros</w:t>
            </w:r>
          </w:p>
        </w:tc>
        <w:tc>
          <w:tcPr>
            <w:tcW w:w="2827" w:type="dxa"/>
            <w:vAlign w:val="center"/>
          </w:tcPr>
          <w:p w14:paraId="2112AD1F"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 5 m</w:t>
            </w:r>
          </w:p>
        </w:tc>
      </w:tr>
      <w:tr w:rsidR="00777606" w14:paraId="56ED90DA" w14:textId="77777777" w:rsidTr="00AD51D6">
        <w:trPr>
          <w:trHeight w:val="136"/>
        </w:trPr>
        <w:tc>
          <w:tcPr>
            <w:tcW w:w="2830" w:type="dxa"/>
            <w:vMerge/>
            <w:shd w:val="clear" w:color="auto" w:fill="F2F2F2"/>
            <w:vAlign w:val="center"/>
          </w:tcPr>
          <w:p w14:paraId="5BD42432" w14:textId="77777777" w:rsidR="00620764" w:rsidRPr="00620764" w:rsidRDefault="00620764" w:rsidP="001913B0">
            <w:pPr>
              <w:spacing w:before="0" w:after="0"/>
              <w:rPr>
                <w:rFonts w:eastAsia="Times New Roman" w:cs="Arial"/>
                <w:color w:val="auto"/>
                <w:sz w:val="18"/>
                <w:lang w:eastAsia="en-US"/>
              </w:rPr>
            </w:pPr>
          </w:p>
        </w:tc>
        <w:tc>
          <w:tcPr>
            <w:tcW w:w="2827" w:type="dxa"/>
            <w:vAlign w:val="center"/>
          </w:tcPr>
          <w:p w14:paraId="747D7F1B" w14:textId="77777777" w:rsidR="00620764" w:rsidRPr="00620764" w:rsidRDefault="00E1361B" w:rsidP="001913B0">
            <w:pPr>
              <w:spacing w:before="0" w:after="0"/>
              <w:rPr>
                <w:rFonts w:eastAsia="Times New Roman" w:cs="Arial"/>
                <w:color w:val="auto"/>
                <w:sz w:val="18"/>
                <w:lang w:eastAsia="en-US"/>
              </w:rPr>
            </w:pPr>
            <w:r>
              <w:rPr>
                <w:rFonts w:eastAsia="Times New Roman" w:cs="Arial"/>
                <w:color w:val="auto"/>
                <w:sz w:val="18"/>
                <w:szCs w:val="18"/>
                <w:lang w:val="de-DE" w:eastAsia="de-DE" w:bidi="de-DE"/>
              </w:rPr>
              <w:t>Open Space-Büros</w:t>
            </w:r>
          </w:p>
        </w:tc>
        <w:tc>
          <w:tcPr>
            <w:tcW w:w="2827" w:type="dxa"/>
            <w:vAlign w:val="center"/>
          </w:tcPr>
          <w:p w14:paraId="0D82330F" w14:textId="77777777" w:rsidR="00620764" w:rsidRPr="00620764" w:rsidRDefault="00E1361B" w:rsidP="001913B0">
            <w:pPr>
              <w:spacing w:before="0" w:after="0"/>
              <w:rPr>
                <w:rFonts w:eastAsia="Times New Roman" w:cs="Arial"/>
                <w:color w:val="auto"/>
                <w:sz w:val="18"/>
                <w:lang w:eastAsia="en-US"/>
              </w:rPr>
            </w:pPr>
            <w:r>
              <w:rPr>
                <w:rFonts w:eastAsia="Arial" w:cs="Arial"/>
                <w:color w:val="auto"/>
                <w:sz w:val="18"/>
                <w:szCs w:val="18"/>
                <w:lang w:val="de-DE" w:eastAsia="de-DE" w:bidi="de-DE"/>
              </w:rPr>
              <w:t>~ 5 m</w:t>
            </w:r>
          </w:p>
        </w:tc>
      </w:tr>
    </w:tbl>
    <w:p w14:paraId="72DAE331" w14:textId="77777777" w:rsidR="00620764" w:rsidRPr="004A3E4E" w:rsidRDefault="00E1361B" w:rsidP="001913B0">
      <w:pPr>
        <w:tabs>
          <w:tab w:val="num" w:pos="643"/>
        </w:tabs>
        <w:ind w:left="709"/>
        <w:rPr>
          <w:rFonts w:eastAsia="Times New Roman" w:cs="Arial"/>
          <w:b/>
          <w:bCs/>
          <w:szCs w:val="22"/>
          <w:lang w:val="fr-FR" w:eastAsia="fr-LU"/>
        </w:rPr>
      </w:pPr>
      <w:r>
        <w:rPr>
          <w:rFonts w:eastAsia="Times New Roman" w:cs="Arial"/>
          <w:b/>
          <w:bCs/>
          <w:color w:val="000000"/>
          <w:szCs w:val="22"/>
          <w:lang w:val="de-DE" w:eastAsia="de-DE" w:bidi="de-DE"/>
        </w:rPr>
        <w:t>Künstliche Beleuchtung</w:t>
      </w:r>
    </w:p>
    <w:p w14:paraId="524AD37F"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Die Verwaltung der Innenbeleuchtung entsprechend den Bedürfnissen des Standorts, der Tageszeit, der Anwesenheit oder Nichtanwesenheit von Personen sowie dem verfügbaren Tageslicht ist von größter Wichtigkeit.</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Die Beleuchtungsanlage der Niederlassung ist in der folgenden Tabelle zusammengefasst:</w:t>
      </w:r>
    </w:p>
    <w:p w14:paraId="1BA0A35A" w14:textId="77777777" w:rsidR="00620764" w:rsidRPr="00252443" w:rsidRDefault="00620764" w:rsidP="00620764">
      <w:pPr>
        <w:widowControl w:val="0"/>
        <w:spacing w:before="0" w:after="0"/>
        <w:ind w:left="567"/>
        <w:rPr>
          <w:rFonts w:eastAsia="Times New Roman" w:cs="Arial"/>
          <w:color w:val="auto"/>
          <w:sz w:val="18"/>
          <w:szCs w:val="20"/>
          <w:lang w:val="de-DE" w:eastAsia="fr-LU"/>
        </w:rPr>
      </w:pPr>
    </w:p>
    <w:tbl>
      <w:tblPr>
        <w:tblStyle w:val="TableGrid1"/>
        <w:tblW w:w="0" w:type="auto"/>
        <w:tblInd w:w="567" w:type="dxa"/>
        <w:tblLayout w:type="fixed"/>
        <w:tblLook w:val="04A0" w:firstRow="1" w:lastRow="0" w:firstColumn="1" w:lastColumn="0" w:noHBand="0" w:noVBand="1"/>
      </w:tblPr>
      <w:tblGrid>
        <w:gridCol w:w="1136"/>
        <w:gridCol w:w="1873"/>
        <w:gridCol w:w="1047"/>
        <w:gridCol w:w="2052"/>
        <w:gridCol w:w="2392"/>
      </w:tblGrid>
      <w:tr w:rsidR="00777606" w14:paraId="6F820F4E" w14:textId="77777777" w:rsidTr="00AD51D6">
        <w:tc>
          <w:tcPr>
            <w:tcW w:w="1136" w:type="dxa"/>
            <w:shd w:val="clear" w:color="auto" w:fill="F2F2F2"/>
          </w:tcPr>
          <w:p w14:paraId="7CA782F7" w14:textId="77777777" w:rsidR="00620764" w:rsidRPr="00620764" w:rsidRDefault="00E1361B" w:rsidP="001913B0">
            <w:pPr>
              <w:spacing w:before="0" w:after="0"/>
              <w:rPr>
                <w:rFonts w:eastAsia="Times New Roman" w:cs="Arial"/>
                <w:color w:val="auto"/>
                <w:sz w:val="18"/>
                <w:lang w:eastAsia="en-US"/>
              </w:rPr>
            </w:pPr>
            <w:r>
              <w:rPr>
                <w:rFonts w:eastAsia="Times New Roman" w:cs="Arial"/>
                <w:color w:val="auto"/>
                <w:sz w:val="18"/>
                <w:lang w:val="de-DE" w:eastAsia="de-DE" w:bidi="de-DE"/>
              </w:rPr>
              <w:t>Bereich</w:t>
            </w:r>
          </w:p>
        </w:tc>
        <w:tc>
          <w:tcPr>
            <w:tcW w:w="1873" w:type="dxa"/>
            <w:shd w:val="clear" w:color="auto" w:fill="F2F2F2"/>
            <w:vAlign w:val="center"/>
          </w:tcPr>
          <w:p w14:paraId="415844AD"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Art der Beleuchtung</w:t>
            </w:r>
          </w:p>
        </w:tc>
        <w:tc>
          <w:tcPr>
            <w:tcW w:w="1047" w:type="dxa"/>
            <w:shd w:val="clear" w:color="auto" w:fill="F2F2F2"/>
            <w:vAlign w:val="center"/>
          </w:tcPr>
          <w:p w14:paraId="724F7FEE" w14:textId="77777777" w:rsidR="00620764" w:rsidRPr="00620764" w:rsidRDefault="00E1361B" w:rsidP="001913B0">
            <w:pPr>
              <w:spacing w:before="0" w:after="0"/>
              <w:rPr>
                <w:rFonts w:eastAsia="Times New Roman" w:cs="Arial"/>
                <w:color w:val="auto"/>
                <w:sz w:val="18"/>
                <w:lang w:eastAsia="en-US"/>
              </w:rPr>
            </w:pPr>
            <w:r>
              <w:rPr>
                <w:rFonts w:eastAsia="Arial" w:cs="Arial"/>
                <w:color w:val="auto"/>
                <w:sz w:val="18"/>
                <w:szCs w:val="18"/>
                <w:lang w:val="de-DE" w:eastAsia="de-DE" w:bidi="de-DE"/>
              </w:rPr>
              <w:t>Leistung</w:t>
            </w:r>
          </w:p>
        </w:tc>
        <w:tc>
          <w:tcPr>
            <w:tcW w:w="2052" w:type="dxa"/>
            <w:shd w:val="clear" w:color="auto" w:fill="F2F2F2"/>
            <w:vAlign w:val="center"/>
          </w:tcPr>
          <w:p w14:paraId="6EEBBA8E" w14:textId="77777777" w:rsidR="00620764" w:rsidRPr="00620764" w:rsidRDefault="00E1361B" w:rsidP="001913B0">
            <w:pPr>
              <w:spacing w:before="0" w:after="0"/>
              <w:rPr>
                <w:rFonts w:eastAsia="Times New Roman" w:cs="Arial"/>
                <w:color w:val="auto"/>
                <w:sz w:val="18"/>
                <w:lang w:eastAsia="en-US"/>
              </w:rPr>
            </w:pPr>
            <w:r>
              <w:rPr>
                <w:rFonts w:eastAsia="Times New Roman" w:cs="Arial"/>
                <w:color w:val="auto"/>
                <w:sz w:val="18"/>
                <w:lang w:val="de-DE" w:eastAsia="de-DE" w:bidi="de-DE"/>
              </w:rPr>
              <w:t>Menge (geschätzt)</w:t>
            </w:r>
          </w:p>
        </w:tc>
        <w:tc>
          <w:tcPr>
            <w:tcW w:w="2392" w:type="dxa"/>
            <w:shd w:val="clear" w:color="auto" w:fill="F2F2F2"/>
            <w:vAlign w:val="center"/>
          </w:tcPr>
          <w:p w14:paraId="6460C568" w14:textId="77777777" w:rsidR="00620764" w:rsidRPr="00620764" w:rsidRDefault="00E1361B" w:rsidP="001913B0">
            <w:pPr>
              <w:spacing w:before="0" w:after="0"/>
              <w:rPr>
                <w:rFonts w:eastAsia="Times New Roman" w:cs="Arial"/>
                <w:color w:val="auto"/>
                <w:sz w:val="18"/>
                <w:lang w:eastAsia="en-US"/>
              </w:rPr>
            </w:pPr>
            <w:r>
              <w:rPr>
                <w:rFonts w:eastAsia="Times New Roman" w:cs="Arial"/>
                <w:color w:val="auto"/>
                <w:sz w:val="18"/>
                <w:lang w:val="de-DE" w:eastAsia="de-DE" w:bidi="de-DE"/>
              </w:rPr>
              <w:t>Steuerung</w:t>
            </w:r>
          </w:p>
        </w:tc>
      </w:tr>
      <w:tr w:rsidR="00777606" w14:paraId="031264FE" w14:textId="77777777" w:rsidTr="00AD51D6">
        <w:tc>
          <w:tcPr>
            <w:tcW w:w="1136" w:type="dxa"/>
            <w:shd w:val="clear" w:color="auto" w:fill="FFFFFF"/>
            <w:vAlign w:val="center"/>
          </w:tcPr>
          <w:p w14:paraId="6B920C15"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Büros</w:t>
            </w:r>
          </w:p>
        </w:tc>
        <w:tc>
          <w:tcPr>
            <w:tcW w:w="1873" w:type="dxa"/>
            <w:shd w:val="clear" w:color="auto" w:fill="FFFFFF"/>
            <w:vAlign w:val="center"/>
          </w:tcPr>
          <w:p w14:paraId="5CE67F6F"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Leuchtstofflampe</w:t>
            </w:r>
          </w:p>
        </w:tc>
        <w:tc>
          <w:tcPr>
            <w:tcW w:w="1047" w:type="dxa"/>
            <w:shd w:val="clear" w:color="auto" w:fill="FFFFFF"/>
            <w:vAlign w:val="center"/>
          </w:tcPr>
          <w:p w14:paraId="11B39E44"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25 W</w:t>
            </w:r>
          </w:p>
        </w:tc>
        <w:tc>
          <w:tcPr>
            <w:tcW w:w="2052" w:type="dxa"/>
            <w:shd w:val="clear" w:color="auto" w:fill="FFFFFF"/>
            <w:vAlign w:val="center"/>
          </w:tcPr>
          <w:p w14:paraId="32CB617C"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 1000</w:t>
            </w:r>
          </w:p>
        </w:tc>
        <w:tc>
          <w:tcPr>
            <w:tcW w:w="2392" w:type="dxa"/>
            <w:shd w:val="clear" w:color="auto" w:fill="FFFFFF"/>
          </w:tcPr>
          <w:p w14:paraId="3F67902A"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Präsenzmelder</w:t>
            </w:r>
          </w:p>
        </w:tc>
      </w:tr>
      <w:tr w:rsidR="00777606" w14:paraId="496F62A4" w14:textId="77777777" w:rsidTr="00AD51D6">
        <w:tc>
          <w:tcPr>
            <w:tcW w:w="1136" w:type="dxa"/>
            <w:shd w:val="clear" w:color="auto" w:fill="FFFFFF"/>
            <w:vAlign w:val="center"/>
          </w:tcPr>
          <w:p w14:paraId="73B90D8E"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Nutzflächen</w:t>
            </w:r>
          </w:p>
        </w:tc>
        <w:tc>
          <w:tcPr>
            <w:tcW w:w="1873" w:type="dxa"/>
            <w:shd w:val="clear" w:color="auto" w:fill="FFFFFF"/>
          </w:tcPr>
          <w:p w14:paraId="1D4A0404"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Leuchtstofflampe</w:t>
            </w:r>
          </w:p>
        </w:tc>
        <w:tc>
          <w:tcPr>
            <w:tcW w:w="1047" w:type="dxa"/>
            <w:shd w:val="clear" w:color="auto" w:fill="FFFFFF"/>
            <w:vAlign w:val="center"/>
          </w:tcPr>
          <w:p w14:paraId="3B88C892"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40 W</w:t>
            </w:r>
          </w:p>
        </w:tc>
        <w:tc>
          <w:tcPr>
            <w:tcW w:w="2052" w:type="dxa"/>
            <w:shd w:val="clear" w:color="auto" w:fill="FFFFFF"/>
            <w:vAlign w:val="center"/>
          </w:tcPr>
          <w:p w14:paraId="09836EF2"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 50</w:t>
            </w:r>
          </w:p>
        </w:tc>
        <w:tc>
          <w:tcPr>
            <w:tcW w:w="2392" w:type="dxa"/>
            <w:shd w:val="clear" w:color="auto" w:fill="FFFFFF"/>
          </w:tcPr>
          <w:p w14:paraId="1243EE97" w14:textId="77777777" w:rsidR="009C079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O</w:t>
            </w:r>
          </w:p>
          <w:p w14:paraId="5324E4EE"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Automatische Ein-/Ausschaltung</w:t>
            </w:r>
          </w:p>
        </w:tc>
      </w:tr>
      <w:tr w:rsidR="00777606" w14:paraId="6CF05915" w14:textId="77777777" w:rsidTr="00AD51D6">
        <w:trPr>
          <w:trHeight w:val="443"/>
        </w:trPr>
        <w:tc>
          <w:tcPr>
            <w:tcW w:w="3009" w:type="dxa"/>
            <w:gridSpan w:val="2"/>
            <w:shd w:val="clear" w:color="auto" w:fill="F2F2F2"/>
            <w:vAlign w:val="center"/>
          </w:tcPr>
          <w:p w14:paraId="512801CC"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Anmerkung</w:t>
            </w:r>
          </w:p>
        </w:tc>
        <w:tc>
          <w:tcPr>
            <w:tcW w:w="5491" w:type="dxa"/>
            <w:gridSpan w:val="3"/>
            <w:shd w:val="clear" w:color="auto" w:fill="F2F2F2"/>
            <w:vAlign w:val="center"/>
          </w:tcPr>
          <w:p w14:paraId="06D9CF3F" w14:textId="77777777" w:rsidR="00620764" w:rsidRPr="00620764" w:rsidRDefault="00E1361B" w:rsidP="001913B0">
            <w:pPr>
              <w:spacing w:before="0" w:after="0"/>
              <w:ind w:left="360"/>
              <w:rPr>
                <w:rFonts w:eastAsia="Times New Roman" w:cs="Arial"/>
                <w:color w:val="auto"/>
                <w:sz w:val="18"/>
                <w:lang w:eastAsia="fr-LU"/>
              </w:rPr>
            </w:pPr>
            <w:r>
              <w:rPr>
                <w:rFonts w:eastAsia="Times New Roman" w:cs="Arial"/>
                <w:color w:val="auto"/>
                <w:sz w:val="18"/>
                <w:lang w:val="de-DE" w:eastAsia="de-DE" w:bidi="de-DE"/>
              </w:rPr>
              <w:t>Hohe Effizienz der Anlage</w:t>
            </w:r>
          </w:p>
        </w:tc>
      </w:tr>
    </w:tbl>
    <w:p w14:paraId="5B96797B"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36BF5174" w14:textId="77777777" w:rsidR="00620764" w:rsidRPr="00620764" w:rsidRDefault="00E1361B" w:rsidP="00620764">
      <w:pPr>
        <w:widowControl w:val="0"/>
        <w:spacing w:before="0" w:after="0"/>
        <w:ind w:left="567"/>
        <w:rPr>
          <w:rFonts w:eastAsia="Times New Roman" w:cs="Arial"/>
          <w:color w:val="auto"/>
          <w:sz w:val="18"/>
          <w:szCs w:val="20"/>
          <w:lang w:val="fr-FR" w:eastAsia="fr-LU"/>
        </w:rPr>
      </w:pPr>
      <w:r w:rsidRPr="00620764">
        <w:rPr>
          <w:rFonts w:eastAsia="Times New Roman" w:cs="Arial"/>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10C3E3BB" wp14:editId="460431FC">
            <wp:extent cx="2160000" cy="1620536"/>
            <wp:effectExtent l="2858"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5400000">
                      <a:off x="0" y="0"/>
                      <a:ext cx="2160000" cy="1620536"/>
                    </a:xfrm>
                    <a:prstGeom prst="rect">
                      <a:avLst/>
                    </a:prstGeom>
                    <a:noFill/>
                    <a:ln>
                      <a:noFill/>
                    </a:ln>
                  </pic:spPr>
                </pic:pic>
              </a:graphicData>
            </a:graphic>
          </wp:inline>
        </w:drawing>
      </w:r>
      <w:r w:rsidRPr="00620764">
        <w:rPr>
          <w:rFonts w:eastAsia="Times New Roman" w:cs="Arial"/>
          <w:noProof/>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29FE5B1A" wp14:editId="1DF9C406">
            <wp:extent cx="2160000" cy="1620536"/>
            <wp:effectExtent l="2858"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16200000">
                      <a:off x="0" y="0"/>
                      <a:ext cx="2160000" cy="1620536"/>
                    </a:xfrm>
                    <a:prstGeom prst="rect">
                      <a:avLst/>
                    </a:prstGeom>
                    <a:noFill/>
                    <a:ln>
                      <a:noFill/>
                    </a:ln>
                  </pic:spPr>
                </pic:pic>
              </a:graphicData>
            </a:graphic>
          </wp:inline>
        </w:drawing>
      </w:r>
      <w:r w:rsidRPr="00620764">
        <w:rPr>
          <w:rFonts w:eastAsia="Times New Roman" w:cs="Arial"/>
          <w:noProof/>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11E1C9EA" wp14:editId="1E0BBE2C">
            <wp:extent cx="2160000" cy="1620536"/>
            <wp:effectExtent l="2858"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5400000">
                      <a:off x="0" y="0"/>
                      <a:ext cx="2160000" cy="1620536"/>
                    </a:xfrm>
                    <a:prstGeom prst="rect">
                      <a:avLst/>
                    </a:prstGeom>
                    <a:noFill/>
                    <a:ln>
                      <a:noFill/>
                    </a:ln>
                  </pic:spPr>
                </pic:pic>
              </a:graphicData>
            </a:graphic>
          </wp:inline>
        </w:drawing>
      </w:r>
    </w:p>
    <w:p w14:paraId="64A4ACF3"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Leuchtstofflampen und Beleuchtungskörper in Gängen und Büros</w:t>
      </w:r>
    </w:p>
    <w:p w14:paraId="1C8BD001" w14:textId="77777777" w:rsidR="00620764" w:rsidRPr="00252443" w:rsidRDefault="00620764" w:rsidP="00620764">
      <w:pPr>
        <w:spacing w:before="0" w:after="0"/>
        <w:jc w:val="left"/>
        <w:rPr>
          <w:rFonts w:eastAsia="Times New Roman" w:cs="Arial"/>
          <w:color w:val="auto"/>
          <w:sz w:val="18"/>
          <w:szCs w:val="20"/>
          <w:highlight w:val="yellow"/>
          <w:lang w:val="de-DE" w:eastAsia="fr-LU"/>
        </w:rPr>
      </w:pPr>
    </w:p>
    <w:p w14:paraId="3AB77527" w14:textId="77777777" w:rsidR="001913B0" w:rsidRPr="00252443" w:rsidRDefault="001913B0" w:rsidP="00620764">
      <w:pPr>
        <w:spacing w:before="0" w:after="0"/>
        <w:jc w:val="left"/>
        <w:rPr>
          <w:rFonts w:eastAsia="Times New Roman" w:cs="Arial"/>
          <w:color w:val="auto"/>
          <w:sz w:val="18"/>
          <w:szCs w:val="20"/>
          <w:highlight w:val="yellow"/>
          <w:lang w:val="de-DE" w:eastAsia="fr-LU"/>
        </w:rPr>
      </w:pPr>
    </w:p>
    <w:p w14:paraId="2B163B40" w14:textId="77777777" w:rsidR="00620764" w:rsidRPr="004A3E4E" w:rsidRDefault="00E1361B" w:rsidP="001913B0">
      <w:pPr>
        <w:tabs>
          <w:tab w:val="num" w:pos="643"/>
        </w:tabs>
        <w:ind w:left="709"/>
        <w:rPr>
          <w:rFonts w:eastAsia="Times New Roman" w:cs="Arial"/>
          <w:b/>
          <w:bCs/>
          <w:szCs w:val="22"/>
          <w:lang w:val="fr-FR" w:eastAsia="fr-LU"/>
        </w:rPr>
      </w:pPr>
      <w:r>
        <w:rPr>
          <w:rFonts w:eastAsia="Times New Roman" w:cs="Arial"/>
          <w:b/>
          <w:bCs/>
          <w:color w:val="000000"/>
          <w:szCs w:val="22"/>
          <w:lang w:val="de-DE" w:eastAsia="de-DE" w:bidi="de-DE"/>
        </w:rPr>
        <w:t>Lichtausbeute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2126"/>
        <w:gridCol w:w="2268"/>
        <w:gridCol w:w="2268"/>
      </w:tblGrid>
      <w:tr w:rsidR="00777606" w14:paraId="26564BEC" w14:textId="77777777" w:rsidTr="00AD51D6">
        <w:trPr>
          <w:jc w:val="center"/>
        </w:trPr>
        <w:tc>
          <w:tcPr>
            <w:tcW w:w="3969" w:type="dxa"/>
            <w:gridSpan w:val="2"/>
            <w:tcBorders>
              <w:top w:val="single" w:sz="6" w:space="0" w:color="000000"/>
              <w:left w:val="single" w:sz="6" w:space="0" w:color="000000"/>
              <w:bottom w:val="single" w:sz="6" w:space="0" w:color="000000"/>
              <w:right w:val="single" w:sz="6" w:space="0" w:color="000000"/>
            </w:tcBorders>
            <w:shd w:val="pct5" w:color="auto" w:fill="FFFFFF"/>
            <w:vAlign w:val="center"/>
          </w:tcPr>
          <w:p w14:paraId="0EEBD72D" w14:textId="77777777" w:rsidR="00620764" w:rsidRPr="00620764" w:rsidRDefault="00E1361B" w:rsidP="00620764">
            <w:pPr>
              <w:widowControl w:val="0"/>
              <w:spacing w:before="0" w:after="0"/>
              <w:jc w:val="center"/>
              <w:rPr>
                <w:rFonts w:eastAsia="Times New Roman" w:cs="Arial"/>
                <w:color w:val="auto"/>
                <w:sz w:val="16"/>
                <w:szCs w:val="20"/>
                <w:lang w:val="fr-FR" w:eastAsia="fr-LU"/>
              </w:rPr>
            </w:pPr>
            <w:r>
              <w:rPr>
                <w:rFonts w:eastAsia="Times New Roman" w:cs="Arial"/>
                <w:color w:val="auto"/>
                <w:sz w:val="16"/>
                <w:szCs w:val="20"/>
                <w:lang w:val="de-DE" w:eastAsia="de-DE" w:bidi="de-DE"/>
              </w:rPr>
              <w:t>Art der Lampe</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08AA936C" w14:textId="77777777" w:rsidR="00620764" w:rsidRPr="00620764" w:rsidRDefault="00E1361B" w:rsidP="00620764">
            <w:pPr>
              <w:widowControl w:val="0"/>
              <w:spacing w:before="0" w:after="0"/>
              <w:jc w:val="center"/>
              <w:rPr>
                <w:rFonts w:eastAsia="Times New Roman" w:cs="Arial"/>
                <w:color w:val="auto"/>
                <w:sz w:val="16"/>
                <w:szCs w:val="20"/>
                <w:lang w:val="fr-FR" w:eastAsia="fr-LU"/>
              </w:rPr>
            </w:pPr>
            <w:r>
              <w:rPr>
                <w:rFonts w:eastAsia="DengXian" w:cs="Arial"/>
                <w:color w:val="auto"/>
                <w:sz w:val="16"/>
                <w:szCs w:val="20"/>
                <w:lang w:val="de-DE" w:eastAsia="de-DE" w:bidi="de-DE"/>
              </w:rPr>
              <w:t xml:space="preserve">Lichtausbeute </w:t>
            </w:r>
            <w:r>
              <w:rPr>
                <w:rFonts w:ascii="Symbol" w:eastAsia="DengXian" w:hAnsi="Symbol" w:cs="Arial"/>
                <w:color w:val="000000"/>
                <w:lang w:val="de-DE" w:eastAsia="de-DE" w:bidi="de-DE"/>
              </w:rPr>
              <w:sym w:font="Symbol" w:char="F05B"/>
            </w:r>
            <w:r>
              <w:rPr>
                <w:rFonts w:eastAsia="DengXian" w:cs="Arial"/>
                <w:color w:val="auto"/>
                <w:sz w:val="16"/>
                <w:szCs w:val="20"/>
                <w:lang w:val="de-DE" w:eastAsia="de-DE" w:bidi="de-DE"/>
              </w:rPr>
              <w:t>lm/W</w:t>
            </w:r>
            <w:r>
              <w:rPr>
                <w:rFonts w:ascii="Symbol" w:eastAsia="DengXian" w:hAnsi="Symbol" w:cs="Arial"/>
                <w:color w:val="000000"/>
                <w:lang w:val="de-DE" w:eastAsia="de-DE" w:bidi="de-DE"/>
              </w:rPr>
              <w:sym w:font="Symbol" w:char="F05D"/>
            </w:r>
          </w:p>
        </w:tc>
        <w:tc>
          <w:tcPr>
            <w:tcW w:w="2268" w:type="dxa"/>
            <w:tcBorders>
              <w:top w:val="single" w:sz="6" w:space="0" w:color="000000"/>
              <w:left w:val="single" w:sz="6" w:space="0" w:color="000000"/>
              <w:bottom w:val="single" w:sz="6" w:space="0" w:color="000000"/>
              <w:right w:val="single" w:sz="6" w:space="0" w:color="000000"/>
            </w:tcBorders>
            <w:shd w:val="pct5" w:color="auto" w:fill="FFFFFF"/>
          </w:tcPr>
          <w:p w14:paraId="12E640F2" w14:textId="77777777" w:rsidR="00620764" w:rsidRPr="00620764" w:rsidRDefault="00E1361B" w:rsidP="00620764">
            <w:pPr>
              <w:widowControl w:val="0"/>
              <w:spacing w:before="0" w:after="0"/>
              <w:jc w:val="center"/>
              <w:rPr>
                <w:rFonts w:eastAsia="Times New Roman" w:cs="Arial"/>
                <w:color w:val="auto"/>
                <w:sz w:val="16"/>
                <w:szCs w:val="20"/>
                <w:lang w:val="fr-FR" w:eastAsia="fr-LU"/>
              </w:rPr>
            </w:pPr>
            <w:r>
              <w:rPr>
                <w:rFonts w:eastAsia="Times New Roman" w:cs="Arial"/>
                <w:color w:val="auto"/>
                <w:sz w:val="16"/>
                <w:szCs w:val="20"/>
                <w:lang w:val="de-DE" w:eastAsia="de-DE" w:bidi="de-DE"/>
              </w:rPr>
              <w:t>In der Niederlassung vorhanden</w:t>
            </w:r>
          </w:p>
        </w:tc>
      </w:tr>
      <w:tr w:rsidR="00777606" w14:paraId="33A74672" w14:textId="77777777" w:rsidTr="00AD51D6">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57AB6590" w14:textId="77777777" w:rsidR="00620764" w:rsidRPr="00620764" w:rsidRDefault="00E1361B" w:rsidP="00620764">
            <w:pPr>
              <w:widowControl w:val="0"/>
              <w:spacing w:before="20" w:after="20"/>
              <w:ind w:left="34"/>
              <w:rPr>
                <w:rFonts w:eastAsia="Times New Roman" w:cs="Arial"/>
                <w:color w:val="auto"/>
                <w:sz w:val="16"/>
                <w:szCs w:val="20"/>
                <w:lang w:val="fr-FR" w:eastAsia="fr-LU"/>
              </w:rPr>
            </w:pPr>
            <w:r>
              <w:rPr>
                <w:rFonts w:eastAsia="Times New Roman" w:cs="Arial"/>
                <w:color w:val="auto"/>
                <w:sz w:val="16"/>
                <w:szCs w:val="20"/>
                <w:lang w:val="de-DE" w:eastAsia="de-DE" w:bidi="de-DE"/>
              </w:rPr>
              <w:lastRenderedPageBreak/>
              <w:t>Kompaktleuchtstofflampe</w:t>
            </w:r>
          </w:p>
        </w:tc>
        <w:tc>
          <w:tcPr>
            <w:tcW w:w="2268" w:type="dxa"/>
            <w:tcBorders>
              <w:top w:val="single" w:sz="6" w:space="0" w:color="000000"/>
              <w:left w:val="single" w:sz="6" w:space="0" w:color="000000"/>
              <w:bottom w:val="single" w:sz="6" w:space="0" w:color="000000"/>
              <w:right w:val="single" w:sz="6" w:space="0" w:color="000000"/>
            </w:tcBorders>
          </w:tcPr>
          <w:p w14:paraId="6564346E" w14:textId="77777777" w:rsidR="00620764" w:rsidRPr="00620764" w:rsidRDefault="00E1361B" w:rsidP="00620764">
            <w:pPr>
              <w:widowControl w:val="0"/>
              <w:spacing w:before="20" w:after="20"/>
              <w:ind w:left="33"/>
              <w:jc w:val="center"/>
              <w:rPr>
                <w:rFonts w:eastAsia="Times New Roman" w:cs="Arial"/>
                <w:color w:val="auto"/>
                <w:sz w:val="16"/>
                <w:szCs w:val="20"/>
                <w:lang w:val="fr-FR" w:eastAsia="fr-LU"/>
              </w:rPr>
            </w:pPr>
            <w:r>
              <w:rPr>
                <w:rFonts w:eastAsia="Times New Roman" w:cs="Arial"/>
                <w:color w:val="auto"/>
                <w:sz w:val="16"/>
                <w:szCs w:val="20"/>
                <w:lang w:val="de-DE" w:eastAsia="de-DE" w:bidi="de-DE"/>
              </w:rPr>
              <w:t>40 bis 65</w:t>
            </w:r>
          </w:p>
        </w:tc>
        <w:tc>
          <w:tcPr>
            <w:tcW w:w="2268" w:type="dxa"/>
            <w:tcBorders>
              <w:top w:val="single" w:sz="6" w:space="0" w:color="000000"/>
              <w:left w:val="single" w:sz="6" w:space="0" w:color="000000"/>
              <w:bottom w:val="single" w:sz="6" w:space="0" w:color="000000"/>
              <w:right w:val="single" w:sz="6" w:space="0" w:color="000000"/>
            </w:tcBorders>
          </w:tcPr>
          <w:p w14:paraId="503C481C" w14:textId="77777777" w:rsidR="00620764" w:rsidRPr="00620764" w:rsidRDefault="00E1361B"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de-DE" w:eastAsia="de-DE" w:bidi="de-DE"/>
              </w:rPr>
              <w:t>Ja</w:t>
            </w:r>
          </w:p>
        </w:tc>
      </w:tr>
      <w:tr w:rsidR="00777606" w14:paraId="3A31EEEC" w14:textId="77777777" w:rsidTr="00AD51D6">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334648F3" w14:textId="77777777" w:rsidR="00620764" w:rsidRPr="00620764" w:rsidRDefault="00E1361B" w:rsidP="00620764">
            <w:pPr>
              <w:widowControl w:val="0"/>
              <w:spacing w:before="20" w:after="20"/>
              <w:ind w:left="34"/>
              <w:rPr>
                <w:rFonts w:eastAsia="Times New Roman" w:cs="Arial"/>
                <w:color w:val="auto"/>
                <w:sz w:val="16"/>
                <w:szCs w:val="20"/>
                <w:lang w:val="fr-FR" w:eastAsia="fr-LU"/>
              </w:rPr>
            </w:pPr>
            <w:r>
              <w:rPr>
                <w:rFonts w:eastAsia="Times New Roman" w:cs="Arial"/>
                <w:color w:val="auto"/>
                <w:sz w:val="16"/>
                <w:szCs w:val="20"/>
                <w:lang w:val="de-DE" w:eastAsia="de-DE" w:bidi="de-DE"/>
              </w:rPr>
              <w:t>Leuchtstofflampe (elektronisches Vorschaltgerät)</w:t>
            </w:r>
          </w:p>
        </w:tc>
        <w:tc>
          <w:tcPr>
            <w:tcW w:w="2268" w:type="dxa"/>
            <w:tcBorders>
              <w:top w:val="single" w:sz="6" w:space="0" w:color="000000"/>
              <w:left w:val="single" w:sz="6" w:space="0" w:color="000000"/>
              <w:bottom w:val="single" w:sz="6" w:space="0" w:color="000000"/>
              <w:right w:val="single" w:sz="6" w:space="0" w:color="000000"/>
            </w:tcBorders>
          </w:tcPr>
          <w:p w14:paraId="2A695B56" w14:textId="77777777" w:rsidR="00620764" w:rsidRPr="00620764" w:rsidRDefault="00E1361B"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de-DE" w:eastAsia="de-DE" w:bidi="de-DE"/>
              </w:rPr>
              <w:t>71 bis 100</w:t>
            </w:r>
          </w:p>
        </w:tc>
        <w:tc>
          <w:tcPr>
            <w:tcW w:w="2268" w:type="dxa"/>
            <w:tcBorders>
              <w:top w:val="single" w:sz="6" w:space="0" w:color="000000"/>
              <w:left w:val="single" w:sz="6" w:space="0" w:color="000000"/>
              <w:bottom w:val="single" w:sz="6" w:space="0" w:color="000000"/>
              <w:right w:val="single" w:sz="6" w:space="0" w:color="000000"/>
            </w:tcBorders>
          </w:tcPr>
          <w:p w14:paraId="26E1A98B" w14:textId="77777777" w:rsidR="00620764" w:rsidRPr="00620764" w:rsidRDefault="00E1361B"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de-DE" w:eastAsia="de-DE" w:bidi="de-DE"/>
              </w:rPr>
              <w:t>Nein</w:t>
            </w:r>
          </w:p>
        </w:tc>
      </w:tr>
      <w:tr w:rsidR="00777606" w14:paraId="5964D493" w14:textId="77777777" w:rsidTr="00AD51D6">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28A79AC5" w14:textId="77777777" w:rsidR="00620764" w:rsidRPr="00620764" w:rsidRDefault="00E1361B" w:rsidP="00620764">
            <w:pPr>
              <w:widowControl w:val="0"/>
              <w:spacing w:before="20" w:after="20"/>
              <w:ind w:left="34"/>
              <w:rPr>
                <w:rFonts w:eastAsia="Times New Roman" w:cs="Arial"/>
                <w:color w:val="auto"/>
                <w:sz w:val="16"/>
                <w:szCs w:val="20"/>
                <w:lang w:val="fr-FR" w:eastAsia="fr-LU"/>
              </w:rPr>
            </w:pPr>
            <w:r>
              <w:rPr>
                <w:rFonts w:eastAsia="Times New Roman" w:cs="Arial"/>
                <w:color w:val="auto"/>
                <w:sz w:val="16"/>
                <w:szCs w:val="20"/>
                <w:lang w:val="de-DE" w:eastAsia="de-DE" w:bidi="de-DE"/>
              </w:rPr>
              <w:t>LED-Lampe</w:t>
            </w:r>
          </w:p>
        </w:tc>
        <w:tc>
          <w:tcPr>
            <w:tcW w:w="2268" w:type="dxa"/>
            <w:tcBorders>
              <w:top w:val="single" w:sz="6" w:space="0" w:color="000000"/>
              <w:left w:val="single" w:sz="6" w:space="0" w:color="000000"/>
              <w:bottom w:val="single" w:sz="6" w:space="0" w:color="000000"/>
              <w:right w:val="single" w:sz="6" w:space="0" w:color="000000"/>
            </w:tcBorders>
          </w:tcPr>
          <w:p w14:paraId="40E93289" w14:textId="77777777" w:rsidR="00620764" w:rsidRPr="00620764" w:rsidRDefault="00E1361B"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de-DE" w:eastAsia="de-DE" w:bidi="de-DE"/>
              </w:rPr>
              <w:t>20 bis 150</w:t>
            </w:r>
          </w:p>
        </w:tc>
        <w:tc>
          <w:tcPr>
            <w:tcW w:w="2268" w:type="dxa"/>
            <w:tcBorders>
              <w:top w:val="single" w:sz="6" w:space="0" w:color="000000"/>
              <w:left w:val="single" w:sz="6" w:space="0" w:color="000000"/>
              <w:bottom w:val="single" w:sz="6" w:space="0" w:color="000000"/>
              <w:right w:val="single" w:sz="6" w:space="0" w:color="000000"/>
            </w:tcBorders>
          </w:tcPr>
          <w:p w14:paraId="4D4489BC" w14:textId="77777777" w:rsidR="00620764" w:rsidRPr="00620764" w:rsidRDefault="00E1361B"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de-DE" w:eastAsia="de-DE" w:bidi="de-DE"/>
              </w:rPr>
              <w:t>Ja</w:t>
            </w:r>
          </w:p>
        </w:tc>
      </w:tr>
      <w:tr w:rsidR="00777606" w14:paraId="2A633BEB" w14:textId="77777777" w:rsidTr="00AD51D6">
        <w:trPr>
          <w:jc w:val="center"/>
        </w:trPr>
        <w:tc>
          <w:tcPr>
            <w:tcW w:w="3969" w:type="dxa"/>
            <w:gridSpan w:val="2"/>
            <w:tcBorders>
              <w:top w:val="single" w:sz="6" w:space="0" w:color="000000"/>
              <w:left w:val="single" w:sz="6" w:space="0" w:color="000000"/>
              <w:bottom w:val="double" w:sz="4" w:space="0" w:color="auto"/>
              <w:right w:val="single" w:sz="6" w:space="0" w:color="000000"/>
            </w:tcBorders>
          </w:tcPr>
          <w:p w14:paraId="0C3BFF18" w14:textId="77777777" w:rsidR="00620764" w:rsidRPr="00620764" w:rsidRDefault="00E1361B" w:rsidP="00620764">
            <w:pPr>
              <w:widowControl w:val="0"/>
              <w:spacing w:before="20" w:after="20"/>
              <w:ind w:left="34"/>
              <w:rPr>
                <w:rFonts w:eastAsia="Times New Roman" w:cs="Arial"/>
                <w:color w:val="auto"/>
                <w:sz w:val="16"/>
                <w:szCs w:val="20"/>
                <w:lang w:val="fr-FR" w:eastAsia="fr-LU"/>
              </w:rPr>
            </w:pPr>
            <w:r>
              <w:rPr>
                <w:rFonts w:eastAsia="Times New Roman" w:cs="Arial"/>
                <w:color w:val="auto"/>
                <w:sz w:val="16"/>
                <w:szCs w:val="20"/>
                <w:lang w:val="de-DE" w:eastAsia="de-DE" w:bidi="de-DE"/>
              </w:rPr>
              <w:t>Natriumdampf-Hochdrucklampe</w:t>
            </w:r>
          </w:p>
        </w:tc>
        <w:tc>
          <w:tcPr>
            <w:tcW w:w="2268" w:type="dxa"/>
            <w:tcBorders>
              <w:top w:val="single" w:sz="6" w:space="0" w:color="000000"/>
              <w:left w:val="single" w:sz="6" w:space="0" w:color="000000"/>
              <w:bottom w:val="double" w:sz="4" w:space="0" w:color="auto"/>
              <w:right w:val="single" w:sz="6" w:space="0" w:color="000000"/>
            </w:tcBorders>
          </w:tcPr>
          <w:p w14:paraId="74B60093" w14:textId="77777777" w:rsidR="00620764" w:rsidRPr="00620764" w:rsidRDefault="00E1361B" w:rsidP="00620764">
            <w:pPr>
              <w:widowControl w:val="0"/>
              <w:spacing w:before="20" w:after="20"/>
              <w:jc w:val="center"/>
              <w:rPr>
                <w:rFonts w:eastAsia="Times New Roman" w:cs="Arial"/>
                <w:color w:val="auto"/>
                <w:sz w:val="16"/>
                <w:szCs w:val="20"/>
                <w:lang w:val="fr-FR" w:eastAsia="fr-LU"/>
              </w:rPr>
            </w:pPr>
            <w:r>
              <w:rPr>
                <w:rFonts w:eastAsia="Arial" w:cs="Arial"/>
                <w:color w:val="auto"/>
                <w:sz w:val="16"/>
                <w:szCs w:val="16"/>
                <w:lang w:val="de-DE" w:eastAsia="de-DE" w:bidi="de-DE"/>
              </w:rPr>
              <w:t>57 bis 122</w:t>
            </w:r>
          </w:p>
        </w:tc>
        <w:tc>
          <w:tcPr>
            <w:tcW w:w="2268" w:type="dxa"/>
            <w:tcBorders>
              <w:top w:val="single" w:sz="6" w:space="0" w:color="000000"/>
              <w:left w:val="single" w:sz="6" w:space="0" w:color="000000"/>
              <w:bottom w:val="double" w:sz="4" w:space="0" w:color="auto"/>
              <w:right w:val="single" w:sz="6" w:space="0" w:color="000000"/>
            </w:tcBorders>
          </w:tcPr>
          <w:p w14:paraId="054104D6" w14:textId="77777777" w:rsidR="00620764" w:rsidRPr="00620764" w:rsidRDefault="00E1361B" w:rsidP="00620764">
            <w:pPr>
              <w:widowControl w:val="0"/>
              <w:spacing w:before="20" w:after="20"/>
              <w:jc w:val="center"/>
              <w:rPr>
                <w:rFonts w:eastAsia="Times New Roman" w:cs="Arial"/>
                <w:color w:val="auto"/>
                <w:sz w:val="16"/>
                <w:szCs w:val="20"/>
                <w:lang w:val="fr-FR" w:eastAsia="fr-LU"/>
              </w:rPr>
            </w:pPr>
            <w:r>
              <w:rPr>
                <w:rFonts w:eastAsia="Arial" w:cs="Arial"/>
                <w:color w:val="auto"/>
                <w:sz w:val="16"/>
                <w:szCs w:val="16"/>
                <w:lang w:val="de-DE" w:eastAsia="de-DE" w:bidi="de-DE"/>
              </w:rPr>
              <w:t>Nein</w:t>
            </w:r>
          </w:p>
        </w:tc>
      </w:tr>
      <w:tr w:rsidR="00777606" w:rsidRPr="00B413E4" w14:paraId="6EB460FE" w14:textId="77777777" w:rsidTr="00AD51D6">
        <w:trPr>
          <w:trHeight w:val="749"/>
          <w:jc w:val="center"/>
        </w:trPr>
        <w:tc>
          <w:tcPr>
            <w:tcW w:w="1843" w:type="dxa"/>
            <w:tcBorders>
              <w:top w:val="double" w:sz="4" w:space="0" w:color="auto"/>
            </w:tcBorders>
            <w:shd w:val="clear" w:color="auto" w:fill="F2F2F2"/>
            <w:vAlign w:val="center"/>
          </w:tcPr>
          <w:p w14:paraId="3BFE665C" w14:textId="77777777" w:rsidR="00620764" w:rsidRPr="00620764" w:rsidRDefault="00E1361B" w:rsidP="00620764">
            <w:pPr>
              <w:widowControl w:val="0"/>
              <w:spacing w:before="20" w:after="20"/>
              <w:ind w:left="34"/>
              <w:jc w:val="left"/>
              <w:rPr>
                <w:rFonts w:eastAsia="Times New Roman" w:cs="Arial"/>
                <w:color w:val="auto"/>
                <w:sz w:val="16"/>
                <w:szCs w:val="20"/>
                <w:lang w:val="fr-FR" w:eastAsia="fr-LU"/>
              </w:rPr>
            </w:pPr>
            <w:r>
              <w:rPr>
                <w:rFonts w:eastAsia="Arial" w:cs="Arial"/>
                <w:color w:val="auto"/>
                <w:sz w:val="16"/>
                <w:szCs w:val="16"/>
                <w:lang w:val="de-DE" w:eastAsia="de-DE" w:bidi="de-DE"/>
              </w:rPr>
              <w:t>Anmerkung</w:t>
            </w:r>
          </w:p>
        </w:tc>
        <w:tc>
          <w:tcPr>
            <w:tcW w:w="6662" w:type="dxa"/>
            <w:gridSpan w:val="3"/>
            <w:tcBorders>
              <w:top w:val="single" w:sz="6" w:space="0" w:color="000000"/>
            </w:tcBorders>
            <w:shd w:val="clear" w:color="auto" w:fill="F2F2F2"/>
            <w:vAlign w:val="center"/>
          </w:tcPr>
          <w:p w14:paraId="29A9B5E8" w14:textId="77777777" w:rsidR="00620764" w:rsidRPr="00252443" w:rsidRDefault="00E1361B" w:rsidP="008B32E2">
            <w:pPr>
              <w:widowControl w:val="0"/>
              <w:numPr>
                <w:ilvl w:val="0"/>
                <w:numId w:val="14"/>
              </w:numPr>
              <w:spacing w:before="20" w:after="20"/>
              <w:ind w:left="312" w:hanging="266"/>
              <w:contextualSpacing/>
              <w:jc w:val="left"/>
              <w:rPr>
                <w:rFonts w:eastAsia="Times New Roman" w:cs="Arial"/>
                <w:color w:val="auto"/>
                <w:sz w:val="16"/>
                <w:szCs w:val="20"/>
                <w:lang w:val="de-DE" w:eastAsia="fr-LU"/>
              </w:rPr>
            </w:pPr>
            <w:r>
              <w:rPr>
                <w:rFonts w:eastAsia="Times New Roman" w:cs="Arial"/>
                <w:color w:val="auto"/>
                <w:sz w:val="16"/>
                <w:szCs w:val="16"/>
                <w:lang w:val="de-DE" w:eastAsia="de-DE" w:bidi="de-DE"/>
              </w:rPr>
              <w:t>Die Beleuchtungsanlage weist eine hohe Lichtausbeute auf (etwa 100 lm/W)</w:t>
            </w:r>
          </w:p>
        </w:tc>
      </w:tr>
    </w:tbl>
    <w:p w14:paraId="18F9D6B4" w14:textId="77777777" w:rsidR="00620764" w:rsidRPr="00252443" w:rsidRDefault="00620764" w:rsidP="00620764">
      <w:pPr>
        <w:widowControl w:val="0"/>
        <w:spacing w:before="0" w:after="0"/>
        <w:ind w:left="567"/>
        <w:rPr>
          <w:rFonts w:eastAsia="Times New Roman" w:cs="Arial"/>
          <w:color w:val="auto"/>
          <w:sz w:val="18"/>
          <w:szCs w:val="20"/>
          <w:lang w:val="de-DE" w:eastAsia="fr-LU"/>
        </w:rPr>
      </w:pPr>
    </w:p>
    <w:tbl>
      <w:tblPr>
        <w:tblStyle w:val="TableGrid1"/>
        <w:tblW w:w="0" w:type="auto"/>
        <w:jc w:val="center"/>
        <w:tblLayout w:type="fixed"/>
        <w:tblLook w:val="04A0" w:firstRow="1" w:lastRow="0" w:firstColumn="1" w:lastColumn="0" w:noHBand="0" w:noVBand="1"/>
      </w:tblPr>
      <w:tblGrid>
        <w:gridCol w:w="2032"/>
        <w:gridCol w:w="5407"/>
        <w:gridCol w:w="1057"/>
      </w:tblGrid>
      <w:tr w:rsidR="00777606" w14:paraId="6B8DA191" w14:textId="77777777" w:rsidTr="00AD51D6">
        <w:trPr>
          <w:trHeight w:val="50"/>
          <w:jc w:val="center"/>
        </w:trPr>
        <w:tc>
          <w:tcPr>
            <w:tcW w:w="2032" w:type="dxa"/>
            <w:shd w:val="clear" w:color="auto" w:fill="F2F2F2"/>
          </w:tcPr>
          <w:p w14:paraId="43AE768E" w14:textId="77777777" w:rsidR="00620764" w:rsidRPr="00252443" w:rsidRDefault="00620764" w:rsidP="001913B0">
            <w:pPr>
              <w:spacing w:before="0" w:after="0"/>
              <w:rPr>
                <w:rFonts w:eastAsia="Times New Roman" w:cs="Arial"/>
                <w:color w:val="auto"/>
                <w:sz w:val="18"/>
                <w:lang w:val="de-DE" w:eastAsia="en-US"/>
              </w:rPr>
            </w:pPr>
          </w:p>
        </w:tc>
        <w:tc>
          <w:tcPr>
            <w:tcW w:w="5407" w:type="dxa"/>
            <w:shd w:val="clear" w:color="auto" w:fill="F2F2F2"/>
          </w:tcPr>
          <w:p w14:paraId="17070426" w14:textId="77777777" w:rsidR="00620764" w:rsidRPr="00620764" w:rsidRDefault="00E1361B" w:rsidP="001913B0">
            <w:pPr>
              <w:spacing w:before="0" w:after="0"/>
              <w:rPr>
                <w:rFonts w:eastAsia="Times New Roman" w:cs="Arial"/>
                <w:color w:val="auto"/>
                <w:sz w:val="18"/>
                <w:lang w:eastAsia="en-US"/>
              </w:rPr>
            </w:pPr>
            <w:r>
              <w:rPr>
                <w:rFonts w:eastAsia="Arial" w:cs="Arial"/>
                <w:color w:val="auto"/>
                <w:sz w:val="18"/>
                <w:szCs w:val="18"/>
                <w:lang w:val="de-DE" w:eastAsia="de-DE" w:bidi="de-DE"/>
              </w:rPr>
              <w:t>Eigenschaften und Beobachtungen</w:t>
            </w:r>
          </w:p>
        </w:tc>
        <w:tc>
          <w:tcPr>
            <w:tcW w:w="1057" w:type="dxa"/>
            <w:shd w:val="clear" w:color="auto" w:fill="F2F2F2"/>
          </w:tcPr>
          <w:p w14:paraId="0336E220" w14:textId="77777777" w:rsidR="00620764" w:rsidRPr="00620764" w:rsidRDefault="00E1361B" w:rsidP="001913B0">
            <w:pPr>
              <w:spacing w:before="0" w:after="0"/>
              <w:rPr>
                <w:rFonts w:eastAsia="Times New Roman" w:cs="Arial"/>
                <w:noProof/>
                <w:color w:val="auto"/>
                <w:sz w:val="18"/>
                <w:lang w:eastAsia="en-US"/>
              </w:rPr>
            </w:pPr>
            <w:r>
              <w:rPr>
                <w:rFonts w:eastAsia="Arial" w:cs="Arial"/>
                <w:color w:val="auto"/>
                <w:sz w:val="18"/>
                <w:szCs w:val="18"/>
                <w:lang w:val="de-DE" w:eastAsia="de-DE" w:bidi="de-DE"/>
              </w:rPr>
              <w:t>Bewertung</w:t>
            </w:r>
          </w:p>
        </w:tc>
      </w:tr>
      <w:tr w:rsidR="00777606" w14:paraId="3337D00E" w14:textId="77777777" w:rsidTr="00AD51D6">
        <w:trPr>
          <w:trHeight w:val="50"/>
          <w:jc w:val="center"/>
        </w:trPr>
        <w:tc>
          <w:tcPr>
            <w:tcW w:w="2032" w:type="dxa"/>
            <w:shd w:val="clear" w:color="auto" w:fill="F2F2F2"/>
            <w:vAlign w:val="center"/>
          </w:tcPr>
          <w:p w14:paraId="337C1D82"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Natürliche Beleuchtung</w:t>
            </w:r>
          </w:p>
        </w:tc>
        <w:tc>
          <w:tcPr>
            <w:tcW w:w="5407" w:type="dxa"/>
          </w:tcPr>
          <w:p w14:paraId="3B84C8F0"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Viel natürliches Licht verfügbar</w:t>
            </w:r>
          </w:p>
        </w:tc>
        <w:tc>
          <w:tcPr>
            <w:tcW w:w="1057" w:type="dxa"/>
            <w:vAlign w:val="center"/>
          </w:tcPr>
          <w:p w14:paraId="701D6851" w14:textId="77777777" w:rsidR="00620764" w:rsidRPr="00BA3F8A" w:rsidRDefault="00E1361B" w:rsidP="001913B0">
            <w:pPr>
              <w:spacing w:before="0" w:after="0"/>
              <w:rPr>
                <w:rFonts w:eastAsia="Times New Roman" w:cs="Arial"/>
                <w:color w:val="auto"/>
                <w:sz w:val="16"/>
                <w:lang w:eastAsia="en-US"/>
              </w:rPr>
            </w:pPr>
            <w:r w:rsidRPr="00BA3F8A">
              <w:rPr>
                <w:rFonts w:ascii="Segoe UI Emoji" w:eastAsia="Times New Roman" w:hAnsi="Segoe UI Emoji" w:cs="Segoe UI Emoji"/>
                <w:color w:val="auto"/>
                <w:sz w:val="16"/>
                <w:lang w:eastAsia="en-US"/>
              </w:rPr>
              <w:t>🟢</w:t>
            </w:r>
          </w:p>
        </w:tc>
      </w:tr>
      <w:tr w:rsidR="00777606" w14:paraId="4985EC4B" w14:textId="77777777" w:rsidTr="00AD51D6">
        <w:trPr>
          <w:trHeight w:val="50"/>
          <w:jc w:val="center"/>
        </w:trPr>
        <w:tc>
          <w:tcPr>
            <w:tcW w:w="2032" w:type="dxa"/>
            <w:shd w:val="clear" w:color="auto" w:fill="F2F2F2"/>
            <w:vAlign w:val="center"/>
          </w:tcPr>
          <w:p w14:paraId="7F3580D3"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Künstliche Beleuchtung</w:t>
            </w:r>
          </w:p>
        </w:tc>
        <w:tc>
          <w:tcPr>
            <w:tcW w:w="5407" w:type="dxa"/>
          </w:tcPr>
          <w:p w14:paraId="429C1364" w14:textId="77777777" w:rsidR="00620764" w:rsidRPr="00620764" w:rsidRDefault="00E1361B" w:rsidP="001913B0">
            <w:pPr>
              <w:spacing w:before="0" w:after="0"/>
              <w:rPr>
                <w:rFonts w:eastAsia="Times New Roman" w:cs="Arial"/>
                <w:color w:val="auto"/>
                <w:sz w:val="18"/>
                <w:lang w:eastAsia="fr-LU"/>
              </w:rPr>
            </w:pPr>
            <w:r>
              <w:rPr>
                <w:rFonts w:eastAsia="Times New Roman" w:cs="Arial"/>
                <w:color w:val="auto"/>
                <w:sz w:val="18"/>
                <w:lang w:val="de-DE" w:eastAsia="de-DE" w:bidi="de-DE"/>
              </w:rPr>
              <w:t>Leuchtstofflampen</w:t>
            </w:r>
          </w:p>
        </w:tc>
        <w:tc>
          <w:tcPr>
            <w:tcW w:w="1057" w:type="dxa"/>
            <w:vAlign w:val="center"/>
          </w:tcPr>
          <w:p w14:paraId="78A0BD2A" w14:textId="77777777" w:rsidR="00620764" w:rsidRPr="00BA3F8A" w:rsidRDefault="00E1361B" w:rsidP="001913B0">
            <w:pPr>
              <w:spacing w:before="0" w:after="0"/>
              <w:rPr>
                <w:rFonts w:eastAsia="Times New Roman" w:cs="Arial"/>
                <w:noProof/>
                <w:color w:val="auto"/>
                <w:sz w:val="18"/>
                <w:lang w:eastAsia="fr-LU"/>
              </w:rPr>
            </w:pPr>
            <w:r w:rsidRPr="00BA3F8A">
              <w:rPr>
                <w:rFonts w:ascii="Segoe UI Emoji" w:eastAsia="Times New Roman" w:hAnsi="Segoe UI Emoji" w:cs="Segoe UI Emoji"/>
                <w:noProof/>
                <w:color w:val="auto"/>
                <w:sz w:val="18"/>
                <w:lang w:eastAsia="fr-LU"/>
              </w:rPr>
              <w:t>🟡</w:t>
            </w:r>
          </w:p>
        </w:tc>
      </w:tr>
      <w:tr w:rsidR="00777606" w14:paraId="19E94A39" w14:textId="77777777" w:rsidTr="00AD51D6">
        <w:trPr>
          <w:trHeight w:val="50"/>
          <w:jc w:val="center"/>
        </w:trPr>
        <w:tc>
          <w:tcPr>
            <w:tcW w:w="2032" w:type="dxa"/>
            <w:shd w:val="clear" w:color="auto" w:fill="F2F2F2"/>
            <w:vAlign w:val="center"/>
          </w:tcPr>
          <w:p w14:paraId="31C6D2C9"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Steuerung</w:t>
            </w:r>
          </w:p>
        </w:tc>
        <w:tc>
          <w:tcPr>
            <w:tcW w:w="5407" w:type="dxa"/>
          </w:tcPr>
          <w:p w14:paraId="3391452F"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Präsenzmelder</w:t>
            </w:r>
          </w:p>
        </w:tc>
        <w:tc>
          <w:tcPr>
            <w:tcW w:w="1057" w:type="dxa"/>
            <w:vAlign w:val="center"/>
          </w:tcPr>
          <w:p w14:paraId="6717DF95" w14:textId="77777777" w:rsidR="00620764" w:rsidRPr="00BA3F8A" w:rsidRDefault="00E1361B" w:rsidP="001913B0">
            <w:pPr>
              <w:spacing w:before="0" w:after="0"/>
              <w:rPr>
                <w:rFonts w:eastAsia="Times New Roman" w:cs="Arial"/>
                <w:noProof/>
                <w:color w:val="auto"/>
                <w:sz w:val="18"/>
                <w:lang w:eastAsia="fr-LU"/>
              </w:rPr>
            </w:pPr>
            <w:r w:rsidRPr="00BA3F8A">
              <w:rPr>
                <w:rFonts w:ascii="Segoe UI Emoji" w:eastAsia="Times New Roman" w:hAnsi="Segoe UI Emoji" w:cs="Segoe UI Emoji"/>
                <w:color w:val="auto"/>
                <w:sz w:val="16"/>
                <w:lang w:eastAsia="en-US"/>
              </w:rPr>
              <w:t>🟢</w:t>
            </w:r>
          </w:p>
        </w:tc>
      </w:tr>
    </w:tbl>
    <w:p w14:paraId="25D1202F"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62CC7CBF" w14:textId="77777777" w:rsidR="00620764" w:rsidRPr="00620764" w:rsidRDefault="00620764" w:rsidP="00620764">
      <w:pPr>
        <w:spacing w:before="0" w:after="0"/>
        <w:jc w:val="left"/>
        <w:rPr>
          <w:rFonts w:eastAsia="Times New Roman" w:cs="Arial"/>
          <w:color w:val="auto"/>
          <w:sz w:val="20"/>
          <w:szCs w:val="20"/>
          <w:lang w:val="fr-FR" w:eastAsia="fr-LU"/>
        </w:rPr>
      </w:pPr>
    </w:p>
    <w:p w14:paraId="59DA84C6" w14:textId="77777777" w:rsidR="00620764" w:rsidRPr="003233B9" w:rsidRDefault="00E1361B" w:rsidP="001A4024">
      <w:pPr>
        <w:pStyle w:val="berschrift3"/>
        <w:rPr>
          <w:rFonts w:cs="Arial"/>
        </w:rPr>
      </w:pPr>
      <w:bookmarkStart w:id="137" w:name="_Toc476552387"/>
      <w:bookmarkStart w:id="138" w:name="_Toc122437383"/>
      <w:bookmarkEnd w:id="98"/>
      <w:r>
        <w:rPr>
          <w:rFonts w:eastAsia="Arial" w:cs="Arial"/>
          <w:color w:val="12374D"/>
          <w:szCs w:val="22"/>
          <w:lang w:val="de-DE" w:eastAsia="de-DE" w:bidi="de-DE"/>
        </w:rPr>
        <w:t>Maßnahmen zur Verringerung des Energieverbrauchs</w:t>
      </w:r>
      <w:bookmarkEnd w:id="137"/>
      <w:bookmarkEnd w:id="138"/>
    </w:p>
    <w:p w14:paraId="2F249485" w14:textId="77777777" w:rsidR="00620764" w:rsidRPr="00252443" w:rsidRDefault="00E1361B" w:rsidP="001913B0">
      <w:pPr>
        <w:tabs>
          <w:tab w:val="num" w:pos="643"/>
        </w:tabs>
        <w:ind w:left="709"/>
        <w:rPr>
          <w:rFonts w:eastAsia="Times New Roman" w:cs="Arial"/>
          <w:b/>
          <w:bCs/>
          <w:szCs w:val="22"/>
          <w:lang w:val="de-DE" w:eastAsia="fr-LU"/>
        </w:rPr>
      </w:pPr>
      <w:r>
        <w:rPr>
          <w:rFonts w:eastAsia="Times New Roman" w:cs="Arial"/>
          <w:b/>
          <w:bCs/>
          <w:color w:val="000000"/>
          <w:szCs w:val="22"/>
          <w:lang w:val="de-DE" w:eastAsia="de-DE" w:bidi="de-DE"/>
        </w:rPr>
        <w:t>Ec1 – Austausch der Leuchtstofflampen durch LED-Lampen</w:t>
      </w:r>
    </w:p>
    <w:tbl>
      <w:tblPr>
        <w:tblStyle w:val="TableGrid1"/>
        <w:tblW w:w="0" w:type="auto"/>
        <w:jc w:val="center"/>
        <w:tblLayout w:type="fixed"/>
        <w:tblLook w:val="04A0" w:firstRow="1" w:lastRow="0" w:firstColumn="1" w:lastColumn="0" w:noHBand="0" w:noVBand="1"/>
      </w:tblPr>
      <w:tblGrid>
        <w:gridCol w:w="1149"/>
        <w:gridCol w:w="1839"/>
        <w:gridCol w:w="1839"/>
        <w:gridCol w:w="50"/>
        <w:gridCol w:w="1789"/>
        <w:gridCol w:w="1939"/>
        <w:gridCol w:w="37"/>
      </w:tblGrid>
      <w:tr w:rsidR="00777606" w:rsidRPr="00B413E4" w14:paraId="73D05CD5" w14:textId="77777777" w:rsidTr="00AD51D6">
        <w:trPr>
          <w:gridAfter w:val="1"/>
          <w:wAfter w:w="37" w:type="dxa"/>
          <w:jc w:val="center"/>
        </w:trPr>
        <w:tc>
          <w:tcPr>
            <w:tcW w:w="1149" w:type="dxa"/>
            <w:shd w:val="clear" w:color="auto" w:fill="F2F2F2"/>
          </w:tcPr>
          <w:p w14:paraId="29627E12"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Lage</w:t>
            </w:r>
          </w:p>
        </w:tc>
        <w:tc>
          <w:tcPr>
            <w:tcW w:w="7456" w:type="dxa"/>
            <w:gridSpan w:val="5"/>
            <w:vAlign w:val="center"/>
          </w:tcPr>
          <w:p w14:paraId="428B4484" w14:textId="77777777" w:rsidR="00620764" w:rsidRPr="00252443" w:rsidRDefault="00E1361B" w:rsidP="001913B0">
            <w:pPr>
              <w:spacing w:before="0" w:after="0"/>
              <w:rPr>
                <w:rFonts w:eastAsia="Times New Roman" w:cs="Arial"/>
                <w:color w:val="auto"/>
                <w:sz w:val="18"/>
                <w:lang w:val="de-DE" w:eastAsia="fr-LU"/>
              </w:rPr>
            </w:pPr>
            <w:r>
              <w:rPr>
                <w:rFonts w:eastAsia="Times New Roman" w:cs="Arial"/>
                <w:color w:val="auto"/>
                <w:sz w:val="18"/>
                <w:lang w:val="de-DE" w:eastAsia="de-DE" w:bidi="de-DE"/>
              </w:rPr>
              <w:t>Das Gebäude ist ausschließlich mit Leuchtstofflampen ausgestattet.</w:t>
            </w:r>
          </w:p>
        </w:tc>
      </w:tr>
      <w:tr w:rsidR="00777606" w:rsidRPr="00B413E4" w14:paraId="4C9BF3A0" w14:textId="77777777" w:rsidTr="00AD51D6">
        <w:trPr>
          <w:gridAfter w:val="1"/>
          <w:wAfter w:w="37" w:type="dxa"/>
          <w:trHeight w:val="379"/>
          <w:jc w:val="center"/>
        </w:trPr>
        <w:tc>
          <w:tcPr>
            <w:tcW w:w="1149" w:type="dxa"/>
            <w:vMerge w:val="restart"/>
            <w:shd w:val="clear" w:color="auto" w:fill="F2F2F2"/>
          </w:tcPr>
          <w:p w14:paraId="1B865244"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Vorschlag</w:t>
            </w:r>
          </w:p>
        </w:tc>
        <w:tc>
          <w:tcPr>
            <w:tcW w:w="7456" w:type="dxa"/>
            <w:gridSpan w:val="5"/>
          </w:tcPr>
          <w:p w14:paraId="0B0EA9FD" w14:textId="77777777" w:rsidR="00620764" w:rsidRPr="00252443" w:rsidRDefault="00E1361B" w:rsidP="001913B0">
            <w:pPr>
              <w:spacing w:before="0" w:after="0"/>
              <w:rPr>
                <w:rFonts w:eastAsia="Times New Roman" w:cs="Arial"/>
                <w:color w:val="auto"/>
                <w:sz w:val="16"/>
                <w:lang w:val="de-DE" w:eastAsia="fr-LU"/>
              </w:rPr>
            </w:pPr>
            <w:r>
              <w:rPr>
                <w:rFonts w:eastAsia="Times New Roman" w:cs="Arial"/>
                <w:color w:val="auto"/>
                <w:sz w:val="16"/>
                <w:lang w:val="de-DE" w:eastAsia="de-DE" w:bidi="de-DE"/>
              </w:rPr>
              <w:t>Es wird vorgeschlagen, die Leuchtstofflampen durch LED-Leuchtstoffröhren mit derselben Lichtleistung zu ersetzen, die einen niedrigeren Energieverbrauch und eine längere Lebensdauer aufweisen.</w:t>
            </w:r>
          </w:p>
        </w:tc>
      </w:tr>
      <w:tr w:rsidR="00777606" w14:paraId="77094D12" w14:textId="77777777" w:rsidTr="00AD51D6">
        <w:trPr>
          <w:gridAfter w:val="1"/>
          <w:wAfter w:w="37" w:type="dxa"/>
          <w:trHeight w:val="378"/>
          <w:jc w:val="center"/>
        </w:trPr>
        <w:tc>
          <w:tcPr>
            <w:tcW w:w="1149" w:type="dxa"/>
            <w:vMerge/>
            <w:shd w:val="clear" w:color="auto" w:fill="F2F2F2"/>
          </w:tcPr>
          <w:p w14:paraId="15DE1B1E" w14:textId="77777777" w:rsidR="00620764" w:rsidRPr="00252443" w:rsidRDefault="00620764" w:rsidP="001913B0">
            <w:pPr>
              <w:spacing w:before="0" w:after="0"/>
              <w:rPr>
                <w:rFonts w:eastAsia="Times New Roman" w:cs="Arial"/>
                <w:color w:val="auto"/>
                <w:sz w:val="18"/>
                <w:lang w:val="de-DE" w:eastAsia="fr-LU"/>
              </w:rPr>
            </w:pPr>
          </w:p>
        </w:tc>
        <w:tc>
          <w:tcPr>
            <w:tcW w:w="3728" w:type="dxa"/>
            <w:gridSpan w:val="3"/>
          </w:tcPr>
          <w:p w14:paraId="04C30726" w14:textId="77777777" w:rsidR="00620764" w:rsidRPr="00252443" w:rsidRDefault="00E1361B" w:rsidP="001913B0">
            <w:pPr>
              <w:spacing w:before="0" w:after="0"/>
              <w:jc w:val="center"/>
              <w:rPr>
                <w:rFonts w:eastAsia="Times New Roman" w:cs="Arial"/>
                <w:color w:val="auto"/>
                <w:sz w:val="16"/>
                <w:lang w:val="de-DE" w:eastAsia="fr-LU"/>
              </w:rPr>
            </w:pPr>
            <w:r>
              <w:rPr>
                <w:rFonts w:eastAsia="Times New Roman" w:cs="Arial"/>
                <w:color w:val="auto"/>
                <w:sz w:val="16"/>
                <w:lang w:val="de-DE" w:eastAsia="de-DE" w:bidi="de-DE"/>
              </w:rPr>
              <w:t>Aktuelle Leuchtstofflampe</w:t>
            </w:r>
          </w:p>
          <w:p w14:paraId="48F5E797" w14:textId="77777777" w:rsidR="00620764" w:rsidRPr="00252443" w:rsidRDefault="00E1361B" w:rsidP="001913B0">
            <w:pPr>
              <w:spacing w:before="0" w:after="0"/>
              <w:jc w:val="center"/>
              <w:rPr>
                <w:rFonts w:eastAsia="Times New Roman" w:cs="Arial"/>
                <w:color w:val="auto"/>
                <w:sz w:val="16"/>
                <w:lang w:val="de-DE" w:eastAsia="fr-LU"/>
              </w:rPr>
            </w:pPr>
            <w:r>
              <w:rPr>
                <w:rFonts w:eastAsia="Times New Roman" w:cs="Arial"/>
                <w:color w:val="auto"/>
                <w:sz w:val="16"/>
                <w:lang w:val="de-DE" w:eastAsia="de-DE" w:bidi="de-DE"/>
              </w:rPr>
              <w:t>PHILIPS Master TLS HE Eco 25=28W1830</w:t>
            </w:r>
          </w:p>
          <w:p w14:paraId="1CC25AD5" w14:textId="77777777" w:rsidR="00620764" w:rsidRPr="00620764" w:rsidRDefault="00E1361B" w:rsidP="001913B0">
            <w:pPr>
              <w:spacing w:before="0" w:after="0"/>
              <w:jc w:val="center"/>
              <w:rPr>
                <w:rFonts w:eastAsia="Times New Roman" w:cs="Arial"/>
                <w:color w:val="auto"/>
                <w:sz w:val="16"/>
                <w:lang w:eastAsia="fr-LU"/>
              </w:rPr>
            </w:pPr>
            <w:r>
              <w:rPr>
                <w:rFonts w:eastAsia="Times New Roman" w:cs="Arial"/>
                <w:color w:val="auto"/>
                <w:sz w:val="16"/>
                <w:lang w:val="de-DE" w:eastAsia="de-DE" w:bidi="de-DE"/>
              </w:rPr>
              <w:t>2.600 lm</w:t>
            </w:r>
          </w:p>
          <w:p w14:paraId="67236216" w14:textId="77777777" w:rsidR="00620764" w:rsidRPr="00620764" w:rsidRDefault="00E1361B" w:rsidP="001913B0">
            <w:pPr>
              <w:spacing w:before="0" w:after="0"/>
              <w:jc w:val="center"/>
              <w:rPr>
                <w:rFonts w:eastAsia="Times New Roman" w:cs="Arial"/>
                <w:color w:val="auto"/>
                <w:sz w:val="16"/>
                <w:lang w:eastAsia="fr-LU"/>
              </w:rPr>
            </w:pPr>
            <w:r>
              <w:rPr>
                <w:rFonts w:eastAsia="Times New Roman" w:cs="Arial"/>
                <w:color w:val="auto"/>
                <w:sz w:val="16"/>
                <w:lang w:val="de-DE" w:eastAsia="de-DE" w:bidi="de-DE"/>
              </w:rPr>
              <w:t>25 W</w:t>
            </w:r>
          </w:p>
          <w:p w14:paraId="5376D57C" w14:textId="77777777" w:rsidR="00620764" w:rsidRPr="00620764" w:rsidRDefault="00E1361B" w:rsidP="001913B0">
            <w:pPr>
              <w:spacing w:before="0" w:after="0"/>
              <w:jc w:val="center"/>
              <w:rPr>
                <w:rFonts w:eastAsia="Times New Roman" w:cs="Arial"/>
                <w:color w:val="auto"/>
                <w:sz w:val="16"/>
                <w:lang w:eastAsia="fr-LU"/>
              </w:rPr>
            </w:pPr>
            <w:r>
              <w:rPr>
                <w:rFonts w:eastAsia="Times New Roman" w:cs="Arial"/>
                <w:color w:val="auto"/>
                <w:sz w:val="16"/>
                <w:lang w:val="de-DE" w:eastAsia="de-DE" w:bidi="de-DE"/>
              </w:rPr>
              <w:t>3.000 K</w:t>
            </w:r>
          </w:p>
          <w:p w14:paraId="10E8DAAE" w14:textId="77777777" w:rsidR="00620764" w:rsidRPr="00620764" w:rsidRDefault="00E1361B" w:rsidP="001913B0">
            <w:pPr>
              <w:spacing w:before="0" w:after="0"/>
              <w:jc w:val="center"/>
              <w:rPr>
                <w:rFonts w:eastAsia="Times New Roman" w:cs="Arial"/>
                <w:color w:val="auto"/>
                <w:sz w:val="16"/>
                <w:lang w:eastAsia="fr-LU"/>
              </w:rPr>
            </w:pPr>
            <w:r w:rsidRPr="00620764">
              <w:rPr>
                <w:rFonts w:eastAsia="Times New Roman" w:cs="Arial"/>
                <w:noProof/>
                <w:color w:val="auto"/>
                <w:sz w:val="18"/>
                <w:lang w:eastAsia="fr-LU"/>
              </w:rPr>
              <w:drawing>
                <wp:inline distT="0" distB="0" distL="0" distR="0" wp14:anchorId="438B5F3F" wp14:editId="54D1D5BE">
                  <wp:extent cx="1800000" cy="80111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r:embed="rId33"/>
                          <a:stretch>
                            <a:fillRect/>
                          </a:stretch>
                        </pic:blipFill>
                        <pic:spPr>
                          <a:xfrm>
                            <a:off x="0" y="0"/>
                            <a:ext cx="1800000" cy="801112"/>
                          </a:xfrm>
                          <a:prstGeom prst="rect">
                            <a:avLst/>
                          </a:prstGeom>
                        </pic:spPr>
                      </pic:pic>
                    </a:graphicData>
                  </a:graphic>
                </wp:inline>
              </w:drawing>
            </w:r>
          </w:p>
        </w:tc>
        <w:tc>
          <w:tcPr>
            <w:tcW w:w="3728" w:type="dxa"/>
            <w:gridSpan w:val="2"/>
          </w:tcPr>
          <w:p w14:paraId="5019F683" w14:textId="77777777" w:rsidR="00620764" w:rsidRPr="00252443" w:rsidRDefault="00E1361B" w:rsidP="001913B0">
            <w:pPr>
              <w:spacing w:before="0" w:after="0"/>
              <w:jc w:val="center"/>
              <w:rPr>
                <w:rFonts w:eastAsia="Times New Roman" w:cs="Arial"/>
                <w:color w:val="auto"/>
                <w:sz w:val="16"/>
                <w:lang w:val="de-DE" w:eastAsia="fr-LU"/>
              </w:rPr>
            </w:pPr>
            <w:r>
              <w:rPr>
                <w:rFonts w:eastAsia="Times New Roman" w:cs="Arial"/>
                <w:color w:val="auto"/>
                <w:sz w:val="16"/>
                <w:lang w:val="de-DE" w:eastAsia="de-DE" w:bidi="de-DE"/>
              </w:rPr>
              <w:t>Vorgeschlagene Leuchtstofflampe</w:t>
            </w:r>
          </w:p>
          <w:p w14:paraId="0F12ED5D" w14:textId="77777777" w:rsidR="00620764" w:rsidRPr="00252443" w:rsidRDefault="00E1361B" w:rsidP="001913B0">
            <w:pPr>
              <w:spacing w:before="0" w:after="0"/>
              <w:jc w:val="center"/>
              <w:rPr>
                <w:rFonts w:eastAsia="Times New Roman" w:cs="Arial"/>
                <w:color w:val="auto"/>
                <w:sz w:val="16"/>
                <w:lang w:val="de-DE" w:eastAsia="fr-LU"/>
              </w:rPr>
            </w:pPr>
            <w:r>
              <w:rPr>
                <w:rFonts w:eastAsia="Times New Roman" w:cs="Arial"/>
                <w:color w:val="auto"/>
                <w:sz w:val="16"/>
                <w:lang w:val="de-DE" w:eastAsia="de-DE" w:bidi="de-DE"/>
              </w:rPr>
              <w:t xml:space="preserve">PHILIPS MASTER </w:t>
            </w:r>
            <w:proofErr w:type="spellStart"/>
            <w:r>
              <w:rPr>
                <w:rFonts w:eastAsia="Times New Roman" w:cs="Arial"/>
                <w:color w:val="auto"/>
                <w:sz w:val="16"/>
                <w:lang w:val="de-DE" w:eastAsia="de-DE" w:bidi="de-DE"/>
              </w:rPr>
              <w:t>LEDtube</w:t>
            </w:r>
            <w:proofErr w:type="spellEnd"/>
            <w:r>
              <w:rPr>
                <w:rFonts w:eastAsia="Times New Roman" w:cs="Arial"/>
                <w:color w:val="auto"/>
                <w:sz w:val="16"/>
                <w:lang w:val="de-DE" w:eastAsia="de-DE" w:bidi="de-DE"/>
              </w:rPr>
              <w:t xml:space="preserve"> </w:t>
            </w:r>
            <w:proofErr w:type="spellStart"/>
            <w:r>
              <w:rPr>
                <w:rFonts w:eastAsia="Times New Roman" w:cs="Arial"/>
                <w:color w:val="auto"/>
                <w:sz w:val="16"/>
                <w:lang w:val="de-DE" w:eastAsia="de-DE" w:bidi="de-DE"/>
              </w:rPr>
              <w:t>InstantFit</w:t>
            </w:r>
            <w:proofErr w:type="spellEnd"/>
            <w:r>
              <w:rPr>
                <w:rFonts w:eastAsia="Times New Roman" w:cs="Arial"/>
                <w:color w:val="auto"/>
                <w:sz w:val="16"/>
                <w:lang w:val="de-DE" w:eastAsia="de-DE" w:bidi="de-DE"/>
              </w:rPr>
              <w:t xml:space="preserve"> HF T5</w:t>
            </w:r>
          </w:p>
          <w:p w14:paraId="6428C03B" w14:textId="77777777" w:rsidR="00620764" w:rsidRPr="00620764" w:rsidRDefault="00E1361B" w:rsidP="001913B0">
            <w:pPr>
              <w:spacing w:before="0" w:after="0"/>
              <w:jc w:val="center"/>
              <w:rPr>
                <w:rFonts w:eastAsia="Times New Roman" w:cs="Arial"/>
                <w:color w:val="auto"/>
                <w:sz w:val="16"/>
                <w:lang w:eastAsia="fr-LU"/>
              </w:rPr>
            </w:pPr>
            <w:r>
              <w:rPr>
                <w:rFonts w:eastAsia="Arial" w:cs="Arial"/>
                <w:color w:val="auto"/>
                <w:sz w:val="16"/>
                <w:szCs w:val="16"/>
                <w:lang w:val="de-DE" w:eastAsia="de-DE" w:bidi="de-DE"/>
              </w:rPr>
              <w:t>2.300 lm</w:t>
            </w:r>
          </w:p>
          <w:p w14:paraId="0A638129" w14:textId="77777777" w:rsidR="00620764" w:rsidRPr="00620764" w:rsidRDefault="00E1361B" w:rsidP="001913B0">
            <w:pPr>
              <w:spacing w:before="0" w:after="0"/>
              <w:jc w:val="center"/>
              <w:rPr>
                <w:rFonts w:eastAsia="Times New Roman" w:cs="Arial"/>
                <w:color w:val="auto"/>
                <w:sz w:val="16"/>
                <w:lang w:eastAsia="fr-LU"/>
              </w:rPr>
            </w:pPr>
            <w:r>
              <w:rPr>
                <w:rFonts w:eastAsia="Arial" w:cs="Arial"/>
                <w:color w:val="auto"/>
                <w:sz w:val="16"/>
                <w:szCs w:val="16"/>
                <w:lang w:val="de-DE" w:eastAsia="de-DE" w:bidi="de-DE"/>
              </w:rPr>
              <w:t>16,5 W</w:t>
            </w:r>
          </w:p>
          <w:p w14:paraId="265EC0B0" w14:textId="77777777" w:rsidR="00620764" w:rsidRPr="00620764" w:rsidRDefault="00E1361B" w:rsidP="001913B0">
            <w:pPr>
              <w:spacing w:before="0" w:after="0"/>
              <w:jc w:val="center"/>
              <w:rPr>
                <w:rFonts w:eastAsia="Times New Roman" w:cs="Arial"/>
                <w:color w:val="auto"/>
                <w:sz w:val="16"/>
                <w:lang w:eastAsia="fr-LU"/>
              </w:rPr>
            </w:pPr>
            <w:r>
              <w:rPr>
                <w:rFonts w:eastAsia="Arial" w:cs="Arial"/>
                <w:color w:val="auto"/>
                <w:sz w:val="16"/>
                <w:szCs w:val="16"/>
                <w:lang w:val="de-DE" w:eastAsia="de-DE" w:bidi="de-DE"/>
              </w:rPr>
              <w:t>3.000 K</w:t>
            </w:r>
          </w:p>
          <w:p w14:paraId="1C12DBA8" w14:textId="77777777" w:rsidR="00620764" w:rsidRPr="00620764" w:rsidRDefault="00E1361B" w:rsidP="001913B0">
            <w:pPr>
              <w:spacing w:before="0" w:after="0"/>
              <w:jc w:val="center"/>
              <w:rPr>
                <w:rFonts w:eastAsia="Times New Roman" w:cs="Arial"/>
                <w:color w:val="auto"/>
                <w:sz w:val="16"/>
                <w:lang w:eastAsia="fr-LU"/>
              </w:rPr>
            </w:pPr>
            <w:r w:rsidRPr="00620764">
              <w:rPr>
                <w:rFonts w:eastAsia="Times New Roman" w:cs="Arial"/>
                <w:noProof/>
                <w:color w:val="auto"/>
                <w:sz w:val="18"/>
                <w:lang w:eastAsia="fr-LU"/>
              </w:rPr>
              <w:drawing>
                <wp:inline distT="0" distB="0" distL="0" distR="0" wp14:anchorId="1101BC68" wp14:editId="0AA5A838">
                  <wp:extent cx="1800000" cy="84484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34"/>
                          <a:stretch>
                            <a:fillRect/>
                          </a:stretch>
                        </pic:blipFill>
                        <pic:spPr>
                          <a:xfrm>
                            <a:off x="0" y="0"/>
                            <a:ext cx="1800000" cy="844847"/>
                          </a:xfrm>
                          <a:prstGeom prst="rect">
                            <a:avLst/>
                          </a:prstGeom>
                        </pic:spPr>
                      </pic:pic>
                    </a:graphicData>
                  </a:graphic>
                </wp:inline>
              </w:drawing>
            </w:r>
          </w:p>
          <w:p w14:paraId="1A818CF5" w14:textId="77777777" w:rsidR="00620764" w:rsidRPr="00620764" w:rsidRDefault="00620764" w:rsidP="001913B0">
            <w:pPr>
              <w:spacing w:before="0" w:after="0"/>
              <w:jc w:val="center"/>
              <w:rPr>
                <w:rFonts w:eastAsia="Times New Roman" w:cs="Arial"/>
                <w:color w:val="auto"/>
                <w:sz w:val="16"/>
                <w:lang w:eastAsia="fr-LU"/>
              </w:rPr>
            </w:pPr>
          </w:p>
        </w:tc>
      </w:tr>
      <w:tr w:rsidR="00777606" w14:paraId="53499696" w14:textId="77777777" w:rsidTr="00AD51D6">
        <w:trPr>
          <w:trHeight w:val="443"/>
          <w:jc w:val="center"/>
        </w:trPr>
        <w:tc>
          <w:tcPr>
            <w:tcW w:w="1149" w:type="dxa"/>
            <w:vMerge w:val="restart"/>
            <w:tcBorders>
              <w:top w:val="double" w:sz="4" w:space="0" w:color="auto"/>
            </w:tcBorders>
            <w:shd w:val="clear" w:color="auto" w:fill="F2F2F2"/>
            <w:vAlign w:val="center"/>
          </w:tcPr>
          <w:p w14:paraId="3ADEA2FA" w14:textId="77777777" w:rsidR="00620764" w:rsidRPr="00620764" w:rsidRDefault="00E1361B" w:rsidP="001913B0">
            <w:pPr>
              <w:spacing w:before="0" w:after="0"/>
              <w:rPr>
                <w:rFonts w:eastAsia="Times New Roman" w:cs="Arial"/>
                <w:color w:val="auto"/>
                <w:sz w:val="18"/>
                <w:highlight w:val="yellow"/>
                <w:lang w:eastAsia="fr-LU"/>
              </w:rPr>
            </w:pPr>
            <w:r>
              <w:rPr>
                <w:rFonts w:eastAsia="Arial" w:cs="Arial"/>
                <w:color w:val="auto"/>
                <w:sz w:val="18"/>
                <w:szCs w:val="18"/>
                <w:lang w:val="de-DE" w:eastAsia="de-DE" w:bidi="de-DE"/>
              </w:rPr>
              <w:t>Bewertung</w:t>
            </w:r>
          </w:p>
        </w:tc>
        <w:tc>
          <w:tcPr>
            <w:tcW w:w="1839" w:type="dxa"/>
            <w:tcBorders>
              <w:top w:val="double" w:sz="4" w:space="0" w:color="auto"/>
            </w:tcBorders>
            <w:shd w:val="clear" w:color="auto" w:fill="F2F2F2"/>
            <w:vAlign w:val="center"/>
          </w:tcPr>
          <w:p w14:paraId="0A1F18FB"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Investition</w:t>
            </w:r>
          </w:p>
        </w:tc>
        <w:tc>
          <w:tcPr>
            <w:tcW w:w="1839" w:type="dxa"/>
            <w:tcBorders>
              <w:top w:val="double" w:sz="4" w:space="0" w:color="auto"/>
            </w:tcBorders>
            <w:shd w:val="clear" w:color="auto" w:fill="F2F2F2"/>
            <w:vAlign w:val="center"/>
          </w:tcPr>
          <w:p w14:paraId="660E0596"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Einsparung</w:t>
            </w:r>
          </w:p>
        </w:tc>
        <w:tc>
          <w:tcPr>
            <w:tcW w:w="1839" w:type="dxa"/>
            <w:gridSpan w:val="2"/>
            <w:tcBorders>
              <w:top w:val="double" w:sz="4" w:space="0" w:color="auto"/>
            </w:tcBorders>
            <w:shd w:val="clear" w:color="auto" w:fill="F2F2F2"/>
            <w:vAlign w:val="center"/>
          </w:tcPr>
          <w:p w14:paraId="42F9325E"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Komplexität</w:t>
            </w:r>
          </w:p>
        </w:tc>
        <w:tc>
          <w:tcPr>
            <w:tcW w:w="1976" w:type="dxa"/>
            <w:gridSpan w:val="2"/>
            <w:tcBorders>
              <w:top w:val="double" w:sz="4" w:space="0" w:color="auto"/>
            </w:tcBorders>
            <w:shd w:val="clear" w:color="auto" w:fill="F2F2F2"/>
            <w:vAlign w:val="center"/>
          </w:tcPr>
          <w:p w14:paraId="6D0E290C" w14:textId="77777777" w:rsidR="00620764" w:rsidRPr="00620764" w:rsidRDefault="00E1361B" w:rsidP="001913B0">
            <w:pPr>
              <w:spacing w:before="0" w:after="0"/>
              <w:rPr>
                <w:rFonts w:eastAsia="Times New Roman" w:cs="Arial"/>
                <w:color w:val="auto"/>
                <w:sz w:val="18"/>
                <w:lang w:eastAsia="fr-LU"/>
              </w:rPr>
            </w:pPr>
            <w:r>
              <w:rPr>
                <w:rFonts w:eastAsia="Arial" w:cs="Arial"/>
                <w:color w:val="auto"/>
                <w:sz w:val="18"/>
                <w:szCs w:val="18"/>
                <w:lang w:val="de-DE" w:eastAsia="de-DE" w:bidi="de-DE"/>
              </w:rPr>
              <w:t>Amortisationszeit</w:t>
            </w:r>
          </w:p>
        </w:tc>
      </w:tr>
      <w:tr w:rsidR="00777606" w14:paraId="61526AAF" w14:textId="77777777" w:rsidTr="00AD51D6">
        <w:trPr>
          <w:trHeight w:val="569"/>
          <w:jc w:val="center"/>
        </w:trPr>
        <w:tc>
          <w:tcPr>
            <w:tcW w:w="1149" w:type="dxa"/>
            <w:vMerge/>
            <w:shd w:val="clear" w:color="auto" w:fill="F2F2F2"/>
            <w:vAlign w:val="center"/>
          </w:tcPr>
          <w:p w14:paraId="4922E19E" w14:textId="77777777" w:rsidR="00620764" w:rsidRPr="00620764" w:rsidRDefault="00620764" w:rsidP="001913B0">
            <w:pPr>
              <w:spacing w:before="0" w:after="0"/>
              <w:rPr>
                <w:rFonts w:eastAsia="Times New Roman" w:cs="Arial"/>
                <w:color w:val="auto"/>
                <w:sz w:val="18"/>
                <w:highlight w:val="yellow"/>
                <w:lang w:eastAsia="fr-LU"/>
              </w:rPr>
            </w:pPr>
          </w:p>
        </w:tc>
        <w:tc>
          <w:tcPr>
            <w:tcW w:w="1839" w:type="dxa"/>
            <w:shd w:val="clear" w:color="auto" w:fill="F2F2F2"/>
            <w:vAlign w:val="center"/>
          </w:tcPr>
          <w:p w14:paraId="5A363E2B" w14:textId="77777777" w:rsidR="00620764" w:rsidRPr="00BA3F8A" w:rsidRDefault="00E1361B" w:rsidP="001913B0">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6DFBD44E" w14:textId="77777777" w:rsidR="00620764" w:rsidRPr="00BA3F8A" w:rsidRDefault="00E1361B" w:rsidP="001913B0">
            <w:pPr>
              <w:spacing w:before="0" w:after="0"/>
              <w:rPr>
                <w:rFonts w:eastAsia="Times New Roman" w:cs="Arial"/>
                <w:color w:val="auto"/>
                <w:sz w:val="18"/>
                <w:lang w:eastAsia="fr-LU"/>
              </w:rPr>
            </w:pPr>
            <w:r w:rsidRPr="00BA3F8A">
              <w:rPr>
                <w:color w:val="auto"/>
                <w:sz w:val="18"/>
                <w:lang w:eastAsia="fr-LU"/>
              </w:rPr>
              <w:t>💡💡💡💡</w:t>
            </w:r>
          </w:p>
        </w:tc>
        <w:tc>
          <w:tcPr>
            <w:tcW w:w="1839" w:type="dxa"/>
            <w:gridSpan w:val="2"/>
            <w:shd w:val="clear" w:color="auto" w:fill="F2F2F2"/>
            <w:vAlign w:val="center"/>
          </w:tcPr>
          <w:p w14:paraId="710CA89F" w14:textId="77777777" w:rsidR="00620764" w:rsidRPr="00BA3F8A" w:rsidRDefault="00E1361B" w:rsidP="001913B0">
            <w:pPr>
              <w:spacing w:before="0" w:after="0"/>
              <w:rPr>
                <w:rFonts w:eastAsia="Times New Roman" w:cs="Arial"/>
                <w:color w:val="auto"/>
                <w:sz w:val="18"/>
                <w:lang w:eastAsia="fr-LU"/>
              </w:rPr>
            </w:pPr>
            <w:r w:rsidRPr="00BA3F8A">
              <w:rPr>
                <w:color w:val="auto"/>
                <w:sz w:val="18"/>
                <w:lang w:eastAsia="fr-LU"/>
              </w:rPr>
              <w:t>🛠🛠🛠🛠</w:t>
            </w:r>
          </w:p>
        </w:tc>
        <w:tc>
          <w:tcPr>
            <w:tcW w:w="1976" w:type="dxa"/>
            <w:gridSpan w:val="2"/>
            <w:shd w:val="clear" w:color="auto" w:fill="F2F2F2"/>
            <w:vAlign w:val="center"/>
          </w:tcPr>
          <w:p w14:paraId="0DADD85F" w14:textId="77777777" w:rsidR="00620764" w:rsidRPr="00BA3F8A" w:rsidRDefault="00E1361B" w:rsidP="001913B0">
            <w:pPr>
              <w:spacing w:before="0" w:after="0"/>
              <w:rPr>
                <w:rFonts w:eastAsia="Times New Roman" w:cs="Arial"/>
                <w:color w:val="auto"/>
                <w:sz w:val="18"/>
                <w:lang w:eastAsia="fr-LU"/>
              </w:rPr>
            </w:pPr>
            <w:r w:rsidRPr="00BA3F8A">
              <w:rPr>
                <w:color w:val="auto"/>
                <w:sz w:val="18"/>
                <w:lang w:eastAsia="fr-LU"/>
              </w:rPr>
              <w:t>⏳⏳⏳⏳</w:t>
            </w:r>
          </w:p>
        </w:tc>
      </w:tr>
    </w:tbl>
    <w:p w14:paraId="31D3A1ED" w14:textId="77777777" w:rsidR="001913B0" w:rsidRPr="003233B9" w:rsidRDefault="00E1361B">
      <w:pPr>
        <w:spacing w:before="0" w:after="0"/>
        <w:jc w:val="left"/>
        <w:rPr>
          <w:rFonts w:eastAsia="Times New Roman" w:cs="Arial"/>
          <w:b/>
          <w:color w:val="12374D" w:themeColor="accent1"/>
          <w:szCs w:val="26"/>
          <w:lang w:val="fr-FR" w:eastAsia="en-US"/>
        </w:rPr>
      </w:pPr>
      <w:bookmarkStart w:id="139" w:name="_Hlt183859274"/>
      <w:bookmarkStart w:id="140" w:name="_Toc476552399"/>
      <w:bookmarkStart w:id="141" w:name="_Toc46215344"/>
      <w:bookmarkStart w:id="142" w:name="_Toc476552395"/>
      <w:bookmarkStart w:id="143" w:name="_Ref526169904"/>
      <w:bookmarkStart w:id="144" w:name="_Ref346634973"/>
      <w:bookmarkStart w:id="145" w:name="_Toc476552403"/>
      <w:bookmarkStart w:id="146" w:name="_Toc6411541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39"/>
      <w:r w:rsidRPr="003233B9">
        <w:rPr>
          <w:rFonts w:eastAsia="Times New Roman" w:cs="Arial"/>
          <w:lang w:val="fr-FR"/>
        </w:rPr>
        <w:br w:type="page"/>
      </w:r>
    </w:p>
    <w:p w14:paraId="1EF7DF96" w14:textId="77777777" w:rsidR="00620764" w:rsidRPr="003233B9" w:rsidRDefault="00E1361B" w:rsidP="001A4024">
      <w:pPr>
        <w:pStyle w:val="berschrift2"/>
        <w:rPr>
          <w:rFonts w:cs="Arial"/>
        </w:rPr>
      </w:pPr>
      <w:bookmarkStart w:id="147" w:name="_Toc122437384"/>
      <w:r>
        <w:rPr>
          <w:rFonts w:cs="Arial"/>
          <w:color w:val="12374D"/>
          <w:lang w:val="de-DE" w:eastAsia="de-DE" w:bidi="de-DE"/>
        </w:rPr>
        <w:lastRenderedPageBreak/>
        <w:t>Lüftungsanlage</w:t>
      </w:r>
      <w:bookmarkEnd w:id="140"/>
      <w:bookmarkEnd w:id="141"/>
      <w:bookmarkEnd w:id="147"/>
    </w:p>
    <w:p w14:paraId="264932D8" w14:textId="77777777" w:rsidR="00620764" w:rsidRPr="003233B9" w:rsidRDefault="00E1361B" w:rsidP="001A4024">
      <w:pPr>
        <w:pStyle w:val="berschrift3"/>
        <w:rPr>
          <w:rFonts w:cs="Arial"/>
        </w:rPr>
      </w:pPr>
      <w:bookmarkStart w:id="148" w:name="_Toc476552400"/>
      <w:bookmarkStart w:id="149" w:name="_Ref525912902"/>
      <w:bookmarkStart w:id="150" w:name="_Toc122437385"/>
      <w:r>
        <w:rPr>
          <w:rFonts w:eastAsia="Arial" w:cs="Arial"/>
          <w:color w:val="12374D"/>
          <w:szCs w:val="22"/>
          <w:lang w:val="de-DE" w:eastAsia="de-DE" w:bidi="de-DE"/>
        </w:rPr>
        <w:t>Bewertung der Energieeffizienz</w:t>
      </w:r>
      <w:bookmarkEnd w:id="148"/>
      <w:bookmarkEnd w:id="149"/>
      <w:bookmarkEnd w:id="150"/>
    </w:p>
    <w:p w14:paraId="61304888" w14:textId="77777777" w:rsidR="00620764" w:rsidRPr="004A3E4E" w:rsidRDefault="00E1361B" w:rsidP="001913B0">
      <w:pPr>
        <w:tabs>
          <w:tab w:val="num" w:pos="643"/>
        </w:tabs>
        <w:ind w:left="709"/>
        <w:rPr>
          <w:rFonts w:eastAsia="Times New Roman" w:cs="Arial"/>
          <w:b/>
          <w:bCs/>
          <w:szCs w:val="22"/>
          <w:lang w:val="fr-FR" w:eastAsia="fr-LU"/>
        </w:rPr>
      </w:pPr>
      <w:r>
        <w:rPr>
          <w:rFonts w:eastAsia="Times New Roman" w:cs="Arial"/>
          <w:b/>
          <w:bCs/>
          <w:color w:val="000000"/>
          <w:szCs w:val="22"/>
          <w:lang w:val="de-DE" w:eastAsia="de-DE" w:bidi="de-DE"/>
        </w:rPr>
        <w:t>Beschreibung der Lüftungsanlage</w:t>
      </w:r>
    </w:p>
    <w:p w14:paraId="145B6EDD"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Die Niederlassung verfügt über eine Lüftungsanlage mit folgenden Eigenschaften:</w:t>
      </w:r>
    </w:p>
    <w:p w14:paraId="12B8C584" w14:textId="77777777" w:rsidR="00620764" w:rsidRPr="00252443" w:rsidRDefault="00620764" w:rsidP="00620764">
      <w:pPr>
        <w:widowControl w:val="0"/>
        <w:spacing w:before="0" w:after="0"/>
        <w:ind w:left="567"/>
        <w:rPr>
          <w:rFonts w:eastAsia="Times New Roman" w:cs="Arial"/>
          <w:color w:val="auto"/>
          <w:sz w:val="18"/>
          <w:szCs w:val="20"/>
          <w:highlight w:val="yellow"/>
          <w:lang w:val="de-DE" w:eastAsia="fr-LU"/>
        </w:rPr>
      </w:pPr>
    </w:p>
    <w:tbl>
      <w:tblPr>
        <w:tblStyle w:val="TableGrid1"/>
        <w:tblW w:w="0" w:type="auto"/>
        <w:jc w:val="center"/>
        <w:tblLayout w:type="fixed"/>
        <w:tblLook w:val="04A0" w:firstRow="1" w:lastRow="0" w:firstColumn="1" w:lastColumn="0" w:noHBand="0" w:noVBand="1"/>
      </w:tblPr>
      <w:tblGrid>
        <w:gridCol w:w="2617"/>
        <w:gridCol w:w="2621"/>
        <w:gridCol w:w="3246"/>
      </w:tblGrid>
      <w:tr w:rsidR="00777606" w14:paraId="1C959CD4" w14:textId="77777777" w:rsidTr="00AD51D6">
        <w:trPr>
          <w:trHeight w:val="50"/>
          <w:jc w:val="center"/>
        </w:trPr>
        <w:tc>
          <w:tcPr>
            <w:tcW w:w="2617" w:type="dxa"/>
            <w:shd w:val="clear" w:color="auto" w:fill="F2F2F2"/>
          </w:tcPr>
          <w:p w14:paraId="557E1964"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Lüftung Büroräume</w:t>
            </w:r>
          </w:p>
        </w:tc>
        <w:tc>
          <w:tcPr>
            <w:tcW w:w="2621" w:type="dxa"/>
            <w:shd w:val="clear" w:color="auto" w:fill="F2F2F2"/>
          </w:tcPr>
          <w:p w14:paraId="61A0F342"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Eigenschaften</w:t>
            </w:r>
          </w:p>
        </w:tc>
        <w:tc>
          <w:tcPr>
            <w:tcW w:w="3246" w:type="dxa"/>
            <w:shd w:val="clear" w:color="auto" w:fill="F2F2F2"/>
          </w:tcPr>
          <w:p w14:paraId="76A11453"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Foto/Schema</w:t>
            </w:r>
          </w:p>
        </w:tc>
      </w:tr>
      <w:tr w:rsidR="00777606" w14:paraId="55015054" w14:textId="77777777" w:rsidTr="00AD51D6">
        <w:trPr>
          <w:trHeight w:val="356"/>
          <w:jc w:val="center"/>
        </w:trPr>
        <w:tc>
          <w:tcPr>
            <w:tcW w:w="2617" w:type="dxa"/>
            <w:shd w:val="clear" w:color="auto" w:fill="FFFFFF"/>
            <w:vAlign w:val="center"/>
          </w:tcPr>
          <w:p w14:paraId="32AE416A" w14:textId="77777777" w:rsidR="00620764" w:rsidRPr="00620764" w:rsidRDefault="00E1361B" w:rsidP="00E05AE5">
            <w:pPr>
              <w:spacing w:before="0" w:after="0"/>
              <w:rPr>
                <w:rFonts w:eastAsia="Times New Roman" w:cs="Arial"/>
                <w:color w:val="auto"/>
                <w:sz w:val="18"/>
                <w:lang w:eastAsia="en-US"/>
              </w:rPr>
            </w:pPr>
            <w:r>
              <w:rPr>
                <w:rFonts w:eastAsia="Times New Roman" w:cs="Arial"/>
                <w:color w:val="auto"/>
                <w:sz w:val="18"/>
                <w:lang w:val="de-DE" w:eastAsia="de-DE" w:bidi="de-DE"/>
              </w:rPr>
              <w:t>Belüfteter Bereich</w:t>
            </w:r>
          </w:p>
        </w:tc>
        <w:tc>
          <w:tcPr>
            <w:tcW w:w="2621" w:type="dxa"/>
            <w:vAlign w:val="center"/>
          </w:tcPr>
          <w:p w14:paraId="62105586"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Büros</w:t>
            </w:r>
          </w:p>
        </w:tc>
        <w:tc>
          <w:tcPr>
            <w:tcW w:w="3246" w:type="dxa"/>
            <w:vMerge w:val="restart"/>
            <w:vAlign w:val="center"/>
          </w:tcPr>
          <w:p w14:paraId="27ADE39A" w14:textId="77777777" w:rsidR="00620764" w:rsidRPr="00620764" w:rsidRDefault="00E1361B" w:rsidP="00E05AE5">
            <w:pPr>
              <w:spacing w:before="0" w:after="0"/>
              <w:rPr>
                <w:rFonts w:eastAsia="Times New Roman" w:cs="Arial"/>
                <w:color w:val="auto"/>
                <w:sz w:val="16"/>
                <w:lang w:val="en-GB" w:eastAsia="fr-LU"/>
              </w:rPr>
            </w:pPr>
            <w:r w:rsidRPr="00620764">
              <w:rPr>
                <w:rFonts w:eastAsia="Times New Roman" w:cs="Arial"/>
                <w:noProof/>
                <w:color w:val="auto"/>
                <w:sz w:val="18"/>
                <w:lang w:eastAsia="fr-LU"/>
              </w:rPr>
              <w:drawing>
                <wp:inline distT="0" distB="0" distL="0" distR="0" wp14:anchorId="103315EF" wp14:editId="12DD1E09">
                  <wp:extent cx="1919929" cy="1440000"/>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19929" cy="1440000"/>
                          </a:xfrm>
                          <a:prstGeom prst="rect">
                            <a:avLst/>
                          </a:prstGeom>
                          <a:noFill/>
                          <a:ln>
                            <a:noFill/>
                          </a:ln>
                        </pic:spPr>
                      </pic:pic>
                    </a:graphicData>
                  </a:graphic>
                </wp:inline>
              </w:drawing>
            </w:r>
          </w:p>
        </w:tc>
      </w:tr>
      <w:tr w:rsidR="00777606" w14:paraId="5A1ECA0F" w14:textId="77777777" w:rsidTr="00AD51D6">
        <w:trPr>
          <w:trHeight w:val="357"/>
          <w:jc w:val="center"/>
        </w:trPr>
        <w:tc>
          <w:tcPr>
            <w:tcW w:w="2617" w:type="dxa"/>
            <w:shd w:val="clear" w:color="auto" w:fill="FFFFFF"/>
            <w:vAlign w:val="center"/>
          </w:tcPr>
          <w:p w14:paraId="2E738800"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Funktion</w:t>
            </w:r>
          </w:p>
        </w:tc>
        <w:tc>
          <w:tcPr>
            <w:tcW w:w="2621" w:type="dxa"/>
            <w:vAlign w:val="center"/>
          </w:tcPr>
          <w:p w14:paraId="2135278B"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Zuluft/Abluft</w:t>
            </w:r>
          </w:p>
        </w:tc>
        <w:tc>
          <w:tcPr>
            <w:tcW w:w="3246" w:type="dxa"/>
            <w:vMerge/>
          </w:tcPr>
          <w:p w14:paraId="0F3AB42D"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76C4B006" w14:textId="77777777" w:rsidTr="00AD51D6">
        <w:trPr>
          <w:trHeight w:val="357"/>
          <w:jc w:val="center"/>
        </w:trPr>
        <w:tc>
          <w:tcPr>
            <w:tcW w:w="2617" w:type="dxa"/>
            <w:shd w:val="clear" w:color="auto" w:fill="FFFFFF"/>
            <w:vAlign w:val="center"/>
          </w:tcPr>
          <w:p w14:paraId="6A3A85A0" w14:textId="77777777" w:rsidR="00620764" w:rsidRPr="00620764" w:rsidRDefault="00E1361B" w:rsidP="00E05AE5">
            <w:pPr>
              <w:spacing w:before="0" w:after="0"/>
              <w:rPr>
                <w:rFonts w:eastAsia="Times New Roman" w:cs="Arial"/>
                <w:color w:val="auto"/>
                <w:sz w:val="18"/>
                <w:lang w:eastAsia="en-US"/>
              </w:rPr>
            </w:pPr>
            <w:r>
              <w:rPr>
                <w:rFonts w:eastAsia="Times New Roman" w:cs="Arial"/>
                <w:color w:val="auto"/>
                <w:sz w:val="18"/>
                <w:lang w:val="de-DE" w:eastAsia="de-DE" w:bidi="de-DE"/>
              </w:rPr>
              <w:t>Marke</w:t>
            </w:r>
          </w:p>
        </w:tc>
        <w:tc>
          <w:tcPr>
            <w:tcW w:w="2621" w:type="dxa"/>
            <w:vAlign w:val="center"/>
          </w:tcPr>
          <w:p w14:paraId="622545B5"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GEA Happel</w:t>
            </w:r>
          </w:p>
        </w:tc>
        <w:tc>
          <w:tcPr>
            <w:tcW w:w="3246" w:type="dxa"/>
            <w:vMerge/>
          </w:tcPr>
          <w:p w14:paraId="4AF010E3"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0084A1A1" w14:textId="77777777" w:rsidTr="00AD51D6">
        <w:trPr>
          <w:trHeight w:val="356"/>
          <w:jc w:val="center"/>
        </w:trPr>
        <w:tc>
          <w:tcPr>
            <w:tcW w:w="2617" w:type="dxa"/>
            <w:shd w:val="clear" w:color="auto" w:fill="FFFFFF"/>
            <w:vAlign w:val="center"/>
          </w:tcPr>
          <w:p w14:paraId="72A1D508"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Anzahl der Ventilatoren</w:t>
            </w:r>
          </w:p>
        </w:tc>
        <w:tc>
          <w:tcPr>
            <w:tcW w:w="2621" w:type="dxa"/>
            <w:vAlign w:val="center"/>
          </w:tcPr>
          <w:p w14:paraId="457681AD"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2 Zuluft + 2 Abluft</w:t>
            </w:r>
          </w:p>
        </w:tc>
        <w:tc>
          <w:tcPr>
            <w:tcW w:w="3246" w:type="dxa"/>
            <w:vMerge/>
          </w:tcPr>
          <w:p w14:paraId="6E59A7BB"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137A87FA" w14:textId="77777777" w:rsidTr="00AD51D6">
        <w:trPr>
          <w:trHeight w:val="357"/>
          <w:jc w:val="center"/>
        </w:trPr>
        <w:tc>
          <w:tcPr>
            <w:tcW w:w="2617" w:type="dxa"/>
            <w:shd w:val="clear" w:color="auto" w:fill="FFFFFF"/>
            <w:vAlign w:val="center"/>
          </w:tcPr>
          <w:p w14:paraId="7B395827"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Energierückgewinnung</w:t>
            </w:r>
          </w:p>
        </w:tc>
        <w:tc>
          <w:tcPr>
            <w:tcW w:w="2621" w:type="dxa"/>
            <w:vAlign w:val="center"/>
          </w:tcPr>
          <w:p w14:paraId="61F7D8FD"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41,8 kW</w:t>
            </w:r>
          </w:p>
        </w:tc>
        <w:tc>
          <w:tcPr>
            <w:tcW w:w="3246" w:type="dxa"/>
            <w:vMerge/>
          </w:tcPr>
          <w:p w14:paraId="7C4C3AD9"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6A1DC348" w14:textId="77777777" w:rsidTr="00AD51D6">
        <w:trPr>
          <w:trHeight w:val="357"/>
          <w:jc w:val="center"/>
        </w:trPr>
        <w:tc>
          <w:tcPr>
            <w:tcW w:w="2617" w:type="dxa"/>
            <w:shd w:val="clear" w:color="auto" w:fill="FFFFFF"/>
            <w:vAlign w:val="center"/>
          </w:tcPr>
          <w:p w14:paraId="5EBF4016" w14:textId="77777777" w:rsidR="00620764" w:rsidRPr="00620764" w:rsidRDefault="00E1361B" w:rsidP="00E05AE5">
            <w:pPr>
              <w:spacing w:before="0" w:after="0"/>
              <w:rPr>
                <w:rFonts w:eastAsia="Times New Roman" w:cs="Arial"/>
                <w:color w:val="auto"/>
                <w:sz w:val="18"/>
                <w:lang w:eastAsia="fr-LU"/>
              </w:rPr>
            </w:pPr>
            <w:r>
              <w:rPr>
                <w:rFonts w:eastAsia="DengXian" w:cs="Arial"/>
                <w:color w:val="auto"/>
                <w:sz w:val="18"/>
                <w:lang w:val="de-DE" w:eastAsia="de-DE" w:bidi="de-DE"/>
              </w:rPr>
              <w:t>Volumenstrom Zuluft [m</w:t>
            </w:r>
            <w:r>
              <w:rPr>
                <w:rFonts w:eastAsia="DengXian" w:cs="Arial"/>
                <w:color w:val="auto"/>
                <w:sz w:val="18"/>
                <w:vertAlign w:val="superscript"/>
                <w:lang w:val="de-DE" w:eastAsia="de-DE" w:bidi="de-DE"/>
              </w:rPr>
              <w:t>3</w:t>
            </w:r>
            <w:r>
              <w:rPr>
                <w:rFonts w:eastAsia="DengXian" w:cs="Arial"/>
                <w:color w:val="auto"/>
                <w:sz w:val="18"/>
                <w:lang w:val="de-DE" w:eastAsia="de-DE" w:bidi="de-DE"/>
              </w:rPr>
              <w:t>/h]</w:t>
            </w:r>
          </w:p>
        </w:tc>
        <w:tc>
          <w:tcPr>
            <w:tcW w:w="2621" w:type="dxa"/>
            <w:vAlign w:val="center"/>
          </w:tcPr>
          <w:p w14:paraId="6A0A63A8"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4.700</w:t>
            </w:r>
          </w:p>
        </w:tc>
        <w:tc>
          <w:tcPr>
            <w:tcW w:w="3246" w:type="dxa"/>
            <w:vMerge/>
          </w:tcPr>
          <w:p w14:paraId="2B9E11CE"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2BE34592" w14:textId="77777777" w:rsidTr="00AD51D6">
        <w:trPr>
          <w:trHeight w:val="357"/>
          <w:jc w:val="center"/>
        </w:trPr>
        <w:tc>
          <w:tcPr>
            <w:tcW w:w="2617" w:type="dxa"/>
            <w:shd w:val="clear" w:color="auto" w:fill="FFFFFF"/>
            <w:vAlign w:val="center"/>
          </w:tcPr>
          <w:p w14:paraId="12D98AE2" w14:textId="77777777" w:rsidR="00620764" w:rsidRPr="00620764" w:rsidRDefault="00E1361B" w:rsidP="00E05AE5">
            <w:pPr>
              <w:spacing w:before="0" w:after="0"/>
              <w:rPr>
                <w:rFonts w:eastAsia="Times New Roman" w:cs="Arial"/>
                <w:color w:val="auto"/>
                <w:sz w:val="18"/>
                <w:lang w:eastAsia="fr-LU"/>
              </w:rPr>
            </w:pPr>
            <w:r>
              <w:rPr>
                <w:rFonts w:eastAsia="DengXian" w:cs="Arial"/>
                <w:color w:val="auto"/>
                <w:sz w:val="18"/>
                <w:lang w:val="de-DE" w:eastAsia="de-DE" w:bidi="de-DE"/>
              </w:rPr>
              <w:t>Volumenstrom Abluft [m</w:t>
            </w:r>
            <w:r>
              <w:rPr>
                <w:rFonts w:eastAsia="DengXian" w:cs="Arial"/>
                <w:color w:val="auto"/>
                <w:sz w:val="18"/>
                <w:vertAlign w:val="superscript"/>
                <w:lang w:val="de-DE" w:eastAsia="de-DE" w:bidi="de-DE"/>
              </w:rPr>
              <w:t>3</w:t>
            </w:r>
            <w:r>
              <w:rPr>
                <w:rFonts w:eastAsia="DengXian" w:cs="Arial"/>
                <w:color w:val="auto"/>
                <w:sz w:val="18"/>
                <w:lang w:val="de-DE" w:eastAsia="de-DE" w:bidi="de-DE"/>
              </w:rPr>
              <w:t>/h]</w:t>
            </w:r>
          </w:p>
        </w:tc>
        <w:tc>
          <w:tcPr>
            <w:tcW w:w="2621" w:type="dxa"/>
            <w:vAlign w:val="center"/>
          </w:tcPr>
          <w:p w14:paraId="3EB1BEE4"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4.700</w:t>
            </w:r>
          </w:p>
        </w:tc>
        <w:tc>
          <w:tcPr>
            <w:tcW w:w="3246" w:type="dxa"/>
            <w:vMerge/>
          </w:tcPr>
          <w:p w14:paraId="43F512E9"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02372907" w14:textId="77777777" w:rsidTr="00AD51D6">
        <w:trPr>
          <w:trHeight w:val="357"/>
          <w:jc w:val="center"/>
        </w:trPr>
        <w:tc>
          <w:tcPr>
            <w:tcW w:w="2617" w:type="dxa"/>
            <w:shd w:val="clear" w:color="auto" w:fill="FFFFFF"/>
            <w:vAlign w:val="center"/>
          </w:tcPr>
          <w:p w14:paraId="48F0AC1C" w14:textId="77777777" w:rsidR="00620764" w:rsidRPr="00252443" w:rsidRDefault="00E1361B" w:rsidP="00E05AE5">
            <w:pPr>
              <w:spacing w:before="0" w:after="0"/>
              <w:rPr>
                <w:rFonts w:eastAsia="Times New Roman" w:cs="Arial"/>
                <w:color w:val="auto"/>
                <w:sz w:val="18"/>
                <w:lang w:val="de-DE" w:eastAsia="fr-LU"/>
              </w:rPr>
            </w:pPr>
            <w:r>
              <w:rPr>
                <w:rFonts w:eastAsia="Times New Roman" w:cs="Arial"/>
                <w:color w:val="auto"/>
                <w:sz w:val="18"/>
                <w:szCs w:val="18"/>
                <w:lang w:val="de-DE" w:eastAsia="de-DE" w:bidi="de-DE"/>
              </w:rPr>
              <w:t>Gesamte elektrische Nennleistung der Antriebe [kW]</w:t>
            </w:r>
          </w:p>
        </w:tc>
        <w:tc>
          <w:tcPr>
            <w:tcW w:w="2621" w:type="dxa"/>
            <w:vAlign w:val="center"/>
          </w:tcPr>
          <w:p w14:paraId="54077F3E" w14:textId="77777777" w:rsidR="00620764" w:rsidRPr="00BA3F8A" w:rsidRDefault="00E1361B" w:rsidP="00E05AE5">
            <w:pPr>
              <w:spacing w:before="0" w:after="0"/>
              <w:rPr>
                <w:rFonts w:eastAsia="Times New Roman" w:cs="Arial"/>
                <w:color w:val="auto"/>
                <w:sz w:val="18"/>
                <w:lang w:eastAsia="fr-LU"/>
              </w:rPr>
            </w:pPr>
            <w:r w:rsidRPr="00BA3F8A">
              <w:rPr>
                <w:rFonts w:eastAsia="Times New Roman" w:cs="Arial"/>
                <w:color w:val="auto"/>
                <w:sz w:val="18"/>
                <w:lang w:eastAsia="fr-LU"/>
              </w:rPr>
              <w:t>10</w:t>
            </w:r>
          </w:p>
        </w:tc>
        <w:tc>
          <w:tcPr>
            <w:tcW w:w="3246" w:type="dxa"/>
            <w:vMerge/>
          </w:tcPr>
          <w:p w14:paraId="3EA95BE5"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4F9766C3" w14:textId="77777777" w:rsidTr="00AD51D6">
        <w:trPr>
          <w:trHeight w:val="357"/>
          <w:jc w:val="center"/>
        </w:trPr>
        <w:tc>
          <w:tcPr>
            <w:tcW w:w="2617" w:type="dxa"/>
            <w:shd w:val="clear" w:color="auto" w:fill="FFFFFF"/>
            <w:vAlign w:val="center"/>
          </w:tcPr>
          <w:p w14:paraId="192D93F0"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Heizregister</w:t>
            </w:r>
          </w:p>
        </w:tc>
        <w:tc>
          <w:tcPr>
            <w:tcW w:w="2621" w:type="dxa"/>
            <w:vAlign w:val="center"/>
          </w:tcPr>
          <w:p w14:paraId="04911FFB"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Ja</w:t>
            </w:r>
          </w:p>
        </w:tc>
        <w:tc>
          <w:tcPr>
            <w:tcW w:w="3246" w:type="dxa"/>
            <w:vMerge/>
          </w:tcPr>
          <w:p w14:paraId="4E8496BB"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48CA5B7F" w14:textId="77777777" w:rsidTr="00AD51D6">
        <w:trPr>
          <w:trHeight w:val="357"/>
          <w:jc w:val="center"/>
        </w:trPr>
        <w:tc>
          <w:tcPr>
            <w:tcW w:w="2617" w:type="dxa"/>
            <w:shd w:val="clear" w:color="auto" w:fill="FFFFFF"/>
            <w:vAlign w:val="center"/>
          </w:tcPr>
          <w:p w14:paraId="7E4E3714"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Kühlregister</w:t>
            </w:r>
          </w:p>
        </w:tc>
        <w:tc>
          <w:tcPr>
            <w:tcW w:w="2621" w:type="dxa"/>
            <w:vAlign w:val="center"/>
          </w:tcPr>
          <w:p w14:paraId="19A3FE38"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Ja</w:t>
            </w:r>
          </w:p>
        </w:tc>
        <w:tc>
          <w:tcPr>
            <w:tcW w:w="3246" w:type="dxa"/>
            <w:vMerge/>
          </w:tcPr>
          <w:p w14:paraId="435C58E0"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7B23C897" w14:textId="77777777" w:rsidTr="00AD51D6">
        <w:trPr>
          <w:trHeight w:val="357"/>
          <w:jc w:val="center"/>
        </w:trPr>
        <w:tc>
          <w:tcPr>
            <w:tcW w:w="2617" w:type="dxa"/>
            <w:shd w:val="clear" w:color="auto" w:fill="FFFFFF"/>
            <w:vAlign w:val="center"/>
          </w:tcPr>
          <w:p w14:paraId="1624F3FA"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Befeuchtung</w:t>
            </w:r>
          </w:p>
        </w:tc>
        <w:tc>
          <w:tcPr>
            <w:tcW w:w="2621" w:type="dxa"/>
            <w:vAlign w:val="center"/>
          </w:tcPr>
          <w:p w14:paraId="22B07352"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Nein</w:t>
            </w:r>
          </w:p>
        </w:tc>
        <w:tc>
          <w:tcPr>
            <w:tcW w:w="3246" w:type="dxa"/>
            <w:vMerge/>
          </w:tcPr>
          <w:p w14:paraId="6644DECA" w14:textId="77777777" w:rsidR="00620764" w:rsidRPr="00620764" w:rsidRDefault="00620764" w:rsidP="00E05AE5">
            <w:pPr>
              <w:spacing w:before="0" w:after="0"/>
              <w:rPr>
                <w:rFonts w:eastAsia="Times New Roman" w:cs="Arial"/>
                <w:color w:val="auto"/>
                <w:sz w:val="18"/>
                <w:highlight w:val="yellow"/>
                <w:lang w:eastAsia="fr-LU"/>
              </w:rPr>
            </w:pPr>
          </w:p>
        </w:tc>
      </w:tr>
      <w:tr w:rsidR="00777606" w14:paraId="410E86BB" w14:textId="77777777" w:rsidTr="00AD51D6">
        <w:trPr>
          <w:trHeight w:val="357"/>
          <w:jc w:val="center"/>
        </w:trPr>
        <w:tc>
          <w:tcPr>
            <w:tcW w:w="2617" w:type="dxa"/>
            <w:shd w:val="clear" w:color="auto" w:fill="FFFFFF"/>
            <w:vAlign w:val="center"/>
          </w:tcPr>
          <w:p w14:paraId="26D34790" w14:textId="77777777" w:rsidR="00620764" w:rsidRPr="00620764" w:rsidRDefault="00E1361B" w:rsidP="00E05AE5">
            <w:pPr>
              <w:spacing w:before="0" w:after="0"/>
              <w:rPr>
                <w:rFonts w:eastAsia="Times New Roman" w:cs="Arial"/>
                <w:color w:val="auto"/>
                <w:sz w:val="18"/>
                <w:lang w:eastAsia="fr-LU"/>
              </w:rPr>
            </w:pPr>
            <w:r>
              <w:rPr>
                <w:rFonts w:eastAsia="Arial" w:cs="Arial"/>
                <w:color w:val="auto"/>
                <w:sz w:val="18"/>
                <w:szCs w:val="18"/>
                <w:lang w:val="de-DE" w:eastAsia="de-DE" w:bidi="de-DE"/>
              </w:rPr>
              <w:t>Standort</w:t>
            </w:r>
          </w:p>
        </w:tc>
        <w:tc>
          <w:tcPr>
            <w:tcW w:w="2621" w:type="dxa"/>
            <w:vAlign w:val="center"/>
          </w:tcPr>
          <w:p w14:paraId="126D18C9" w14:textId="77777777" w:rsidR="00620764" w:rsidRPr="00620764" w:rsidRDefault="00E1361B" w:rsidP="00E05AE5">
            <w:pPr>
              <w:spacing w:before="0" w:after="0"/>
              <w:rPr>
                <w:rFonts w:eastAsia="Times New Roman" w:cs="Arial"/>
                <w:color w:val="auto"/>
                <w:sz w:val="18"/>
                <w:lang w:eastAsia="fr-LU"/>
              </w:rPr>
            </w:pPr>
            <w:r>
              <w:rPr>
                <w:rFonts w:eastAsia="Times New Roman" w:cs="Arial"/>
                <w:color w:val="auto"/>
                <w:sz w:val="18"/>
                <w:lang w:val="de-DE" w:eastAsia="de-DE" w:bidi="de-DE"/>
              </w:rPr>
              <w:t>Technikraum Dachgeschoss</w:t>
            </w:r>
          </w:p>
        </w:tc>
        <w:tc>
          <w:tcPr>
            <w:tcW w:w="3246" w:type="dxa"/>
            <w:vMerge/>
          </w:tcPr>
          <w:p w14:paraId="7E5C96B5" w14:textId="77777777" w:rsidR="00620764" w:rsidRPr="00620764" w:rsidRDefault="00620764" w:rsidP="00E05AE5">
            <w:pPr>
              <w:spacing w:before="0" w:after="0"/>
              <w:rPr>
                <w:rFonts w:eastAsia="Times New Roman" w:cs="Arial"/>
                <w:color w:val="auto"/>
                <w:sz w:val="18"/>
                <w:highlight w:val="yellow"/>
                <w:lang w:eastAsia="fr-LU"/>
              </w:rPr>
            </w:pPr>
          </w:p>
        </w:tc>
      </w:tr>
    </w:tbl>
    <w:p w14:paraId="655379D7"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140"/>
        <w:gridCol w:w="1326"/>
        <w:gridCol w:w="1094"/>
        <w:gridCol w:w="1019"/>
        <w:gridCol w:w="2103"/>
      </w:tblGrid>
      <w:tr w:rsidR="00777606" w14:paraId="1A88179A" w14:textId="77777777" w:rsidTr="00AD51D6">
        <w:trPr>
          <w:trHeight w:val="276"/>
          <w:jc w:val="center"/>
        </w:trPr>
        <w:tc>
          <w:tcPr>
            <w:tcW w:w="1838" w:type="dxa"/>
            <w:tcBorders>
              <w:bottom w:val="single" w:sz="4" w:space="0" w:color="auto"/>
            </w:tcBorders>
            <w:shd w:val="clear" w:color="auto" w:fill="F2F2F2"/>
            <w:vAlign w:val="center"/>
            <w:hideMark/>
          </w:tcPr>
          <w:bookmarkEnd w:id="142"/>
          <w:p w14:paraId="4E761900" w14:textId="77777777" w:rsidR="00E05AE5" w:rsidRPr="00620764" w:rsidRDefault="00E1361B" w:rsidP="008B499D">
            <w:pPr>
              <w:spacing w:before="0" w:after="0"/>
              <w:jc w:val="center"/>
              <w:rPr>
                <w:rFonts w:eastAsia="Times New Roman" w:cs="Arial"/>
                <w:color w:val="242321"/>
                <w:sz w:val="16"/>
                <w:szCs w:val="16"/>
                <w:lang w:val="fr-FR" w:eastAsia="fr-FR"/>
              </w:rPr>
            </w:pPr>
            <w:r>
              <w:rPr>
                <w:rFonts w:eastAsia="Times New Roman" w:cs="Arial"/>
                <w:color w:val="auto"/>
                <w:sz w:val="16"/>
                <w:szCs w:val="16"/>
                <w:lang w:val="de-DE" w:eastAsia="de-DE" w:bidi="de-DE"/>
              </w:rPr>
              <w:t>Einsatzbereich</w:t>
            </w:r>
          </w:p>
        </w:tc>
        <w:tc>
          <w:tcPr>
            <w:tcW w:w="1140" w:type="dxa"/>
            <w:tcBorders>
              <w:bottom w:val="single" w:sz="4" w:space="0" w:color="auto"/>
            </w:tcBorders>
            <w:shd w:val="clear" w:color="auto" w:fill="F2F2F2"/>
            <w:vAlign w:val="center"/>
            <w:hideMark/>
          </w:tcPr>
          <w:p w14:paraId="23AA046C" w14:textId="77777777" w:rsidR="00E05AE5" w:rsidRPr="00620764" w:rsidRDefault="00E1361B" w:rsidP="008B499D">
            <w:pPr>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Fläche</w:t>
            </w:r>
          </w:p>
          <w:p w14:paraId="4C785A88" w14:textId="77777777" w:rsidR="00E05AE5" w:rsidRPr="00620764" w:rsidRDefault="00E1361B" w:rsidP="008B499D">
            <w:pPr>
              <w:spacing w:before="0" w:after="0"/>
              <w:jc w:val="center"/>
              <w:rPr>
                <w:rFonts w:eastAsia="Times New Roman" w:cs="Arial"/>
                <w:color w:val="242321"/>
                <w:sz w:val="16"/>
                <w:szCs w:val="16"/>
                <w:lang w:val="fr-FR" w:eastAsia="fr-FR"/>
              </w:rPr>
            </w:pPr>
            <w:r>
              <w:rPr>
                <w:rFonts w:eastAsia="Times New Roman" w:cs="Arial"/>
                <w:color w:val="242321"/>
                <w:sz w:val="16"/>
                <w:szCs w:val="16"/>
                <w:lang w:val="de-DE" w:eastAsia="de-DE" w:bidi="de-DE"/>
              </w:rPr>
              <w:t>[m²]</w:t>
            </w:r>
          </w:p>
        </w:tc>
        <w:tc>
          <w:tcPr>
            <w:tcW w:w="1326" w:type="dxa"/>
            <w:tcBorders>
              <w:bottom w:val="single" w:sz="4" w:space="0" w:color="auto"/>
            </w:tcBorders>
            <w:shd w:val="clear" w:color="auto" w:fill="F2F2F2"/>
            <w:vAlign w:val="center"/>
            <w:hideMark/>
          </w:tcPr>
          <w:p w14:paraId="4035EF32" w14:textId="77777777" w:rsidR="00E05AE5" w:rsidRPr="00620764" w:rsidRDefault="00E1361B" w:rsidP="008B499D">
            <w:pPr>
              <w:spacing w:before="0" w:after="0"/>
              <w:jc w:val="center"/>
              <w:rPr>
                <w:rFonts w:eastAsia="Times New Roman" w:cs="Arial"/>
                <w:color w:val="242321"/>
                <w:sz w:val="16"/>
                <w:szCs w:val="16"/>
                <w:lang w:val="fr-FR" w:eastAsia="fr-FR"/>
              </w:rPr>
            </w:pPr>
            <w:r>
              <w:rPr>
                <w:rFonts w:eastAsia="Times New Roman" w:cs="Arial"/>
                <w:color w:val="242321"/>
                <w:sz w:val="16"/>
                <w:szCs w:val="16"/>
                <w:lang w:val="de-DE" w:eastAsia="de-DE" w:bidi="de-DE"/>
              </w:rPr>
              <w:t>Max. anwesende Personen</w:t>
            </w:r>
          </w:p>
        </w:tc>
        <w:tc>
          <w:tcPr>
            <w:tcW w:w="1094" w:type="dxa"/>
            <w:tcBorders>
              <w:bottom w:val="single" w:sz="4" w:space="0" w:color="auto"/>
            </w:tcBorders>
            <w:shd w:val="clear" w:color="auto" w:fill="F2F2F2"/>
            <w:vAlign w:val="center"/>
            <w:hideMark/>
          </w:tcPr>
          <w:p w14:paraId="70261832" w14:textId="77777777" w:rsidR="00E05AE5" w:rsidRPr="00620764" w:rsidRDefault="00E1361B" w:rsidP="008B499D">
            <w:pPr>
              <w:spacing w:before="0" w:after="0"/>
              <w:jc w:val="center"/>
              <w:rPr>
                <w:rFonts w:eastAsia="Times New Roman" w:cs="Arial"/>
                <w:color w:val="242321"/>
                <w:sz w:val="16"/>
                <w:szCs w:val="16"/>
                <w:lang w:val="fr-FR" w:eastAsia="fr-FR"/>
              </w:rPr>
            </w:pPr>
            <w:r>
              <w:rPr>
                <w:rFonts w:eastAsia="Times New Roman" w:cs="Arial"/>
                <w:color w:val="auto"/>
                <w:sz w:val="16"/>
                <w:szCs w:val="16"/>
                <w:lang w:val="de-DE" w:eastAsia="de-DE" w:bidi="de-DE"/>
              </w:rPr>
              <w:t>Volumenstrom (Klasse 2)</w:t>
            </w:r>
          </w:p>
        </w:tc>
        <w:tc>
          <w:tcPr>
            <w:tcW w:w="1019" w:type="dxa"/>
            <w:tcBorders>
              <w:bottom w:val="single" w:sz="4" w:space="0" w:color="auto"/>
            </w:tcBorders>
            <w:shd w:val="clear" w:color="auto" w:fill="F2F2F2"/>
            <w:vAlign w:val="center"/>
          </w:tcPr>
          <w:p w14:paraId="007B1780" w14:textId="77777777" w:rsidR="00E05AE5" w:rsidRPr="00620764" w:rsidRDefault="00E1361B" w:rsidP="008B499D">
            <w:pPr>
              <w:spacing w:before="0" w:after="0"/>
              <w:jc w:val="center"/>
              <w:rPr>
                <w:rFonts w:eastAsia="Times New Roman" w:cs="Arial"/>
                <w:color w:val="242321"/>
                <w:sz w:val="16"/>
                <w:szCs w:val="16"/>
                <w:lang w:val="fr-FR" w:eastAsia="fr-FR"/>
              </w:rPr>
            </w:pPr>
            <w:r>
              <w:rPr>
                <w:rFonts w:eastAsia="Times New Roman" w:cs="Arial"/>
                <w:color w:val="auto"/>
                <w:sz w:val="16"/>
                <w:szCs w:val="16"/>
                <w:lang w:val="de-DE" w:eastAsia="de-DE" w:bidi="de-DE"/>
              </w:rPr>
              <w:t>Volumenstrom Anlage</w:t>
            </w:r>
          </w:p>
        </w:tc>
        <w:tc>
          <w:tcPr>
            <w:tcW w:w="2103" w:type="dxa"/>
            <w:tcBorders>
              <w:bottom w:val="single" w:sz="4" w:space="0" w:color="auto"/>
            </w:tcBorders>
            <w:shd w:val="clear" w:color="auto" w:fill="F2F2F2"/>
            <w:vAlign w:val="center"/>
          </w:tcPr>
          <w:p w14:paraId="0D413B2E" w14:textId="77777777" w:rsidR="00E05AE5" w:rsidRPr="00620764" w:rsidRDefault="00E1361B" w:rsidP="008B499D">
            <w:pPr>
              <w:spacing w:before="0" w:after="0"/>
              <w:jc w:val="center"/>
              <w:rPr>
                <w:rFonts w:eastAsia="Times New Roman" w:cs="Arial"/>
                <w:color w:val="242321"/>
                <w:sz w:val="16"/>
                <w:szCs w:val="16"/>
                <w:lang w:val="fr-FR" w:eastAsia="fr-FR"/>
              </w:rPr>
            </w:pPr>
            <w:r>
              <w:rPr>
                <w:rFonts w:eastAsia="Times New Roman" w:cs="Arial"/>
                <w:color w:val="auto"/>
                <w:sz w:val="16"/>
                <w:szCs w:val="16"/>
                <w:lang w:val="de-DE" w:eastAsia="de-DE" w:bidi="de-DE"/>
              </w:rPr>
              <w:t>Verhältnis der Überdimensionierung</w:t>
            </w:r>
          </w:p>
        </w:tc>
      </w:tr>
      <w:tr w:rsidR="00777606" w14:paraId="4FFB25E5" w14:textId="77777777" w:rsidTr="00AD51D6">
        <w:trPr>
          <w:trHeight w:val="449"/>
          <w:jc w:val="center"/>
        </w:trPr>
        <w:tc>
          <w:tcPr>
            <w:tcW w:w="1838" w:type="dxa"/>
            <w:tcBorders>
              <w:bottom w:val="double" w:sz="4" w:space="0" w:color="auto"/>
            </w:tcBorders>
            <w:shd w:val="clear" w:color="auto" w:fill="FFFFFF"/>
            <w:vAlign w:val="center"/>
          </w:tcPr>
          <w:p w14:paraId="71FE1D49" w14:textId="77777777" w:rsidR="00E05AE5" w:rsidRPr="00620764" w:rsidRDefault="00E1361B" w:rsidP="008B499D">
            <w:pPr>
              <w:spacing w:before="0" w:after="0"/>
              <w:jc w:val="center"/>
              <w:rPr>
                <w:rFonts w:eastAsia="Times New Roman" w:cs="Arial"/>
                <w:color w:val="auto"/>
                <w:sz w:val="16"/>
                <w:szCs w:val="16"/>
                <w:lang w:val="fr-FR" w:eastAsia="fr-LU"/>
              </w:rPr>
            </w:pPr>
            <w:r>
              <w:rPr>
                <w:rFonts w:eastAsia="Times New Roman" w:cs="Arial"/>
                <w:color w:val="auto"/>
                <w:sz w:val="16"/>
                <w:szCs w:val="16"/>
                <w:lang w:val="de-DE" w:eastAsia="de-DE" w:bidi="de-DE"/>
              </w:rPr>
              <w:t>Gesamtes Gebäude</w:t>
            </w:r>
          </w:p>
        </w:tc>
        <w:tc>
          <w:tcPr>
            <w:tcW w:w="1140" w:type="dxa"/>
            <w:tcBorders>
              <w:bottom w:val="double" w:sz="4" w:space="0" w:color="auto"/>
            </w:tcBorders>
            <w:shd w:val="clear" w:color="auto" w:fill="FFFFFF"/>
            <w:vAlign w:val="center"/>
          </w:tcPr>
          <w:p w14:paraId="3CB673C4" w14:textId="77777777" w:rsidR="00E05AE5" w:rsidRPr="00620764" w:rsidRDefault="00E1361B" w:rsidP="008B499D">
            <w:pPr>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2.117</w:t>
            </w:r>
          </w:p>
        </w:tc>
        <w:tc>
          <w:tcPr>
            <w:tcW w:w="1326" w:type="dxa"/>
            <w:tcBorders>
              <w:bottom w:val="double" w:sz="4" w:space="0" w:color="auto"/>
            </w:tcBorders>
            <w:shd w:val="clear" w:color="auto" w:fill="FFFFFF"/>
            <w:vAlign w:val="center"/>
          </w:tcPr>
          <w:p w14:paraId="3E83FA33" w14:textId="77777777" w:rsidR="00E05AE5" w:rsidRPr="00BA3F8A" w:rsidRDefault="00E1361B" w:rsidP="008B499D">
            <w:pPr>
              <w:spacing w:before="0" w:after="0"/>
              <w:jc w:val="center"/>
              <w:rPr>
                <w:rFonts w:eastAsia="Times New Roman" w:cs="Arial"/>
                <w:color w:val="242321"/>
                <w:sz w:val="16"/>
                <w:szCs w:val="16"/>
                <w:lang w:val="fr-FR" w:eastAsia="fr-FR"/>
              </w:rPr>
            </w:pPr>
            <w:r w:rsidRPr="00BA3F8A">
              <w:rPr>
                <w:rFonts w:eastAsia="Times New Roman" w:cs="Arial"/>
                <w:color w:val="auto"/>
                <w:sz w:val="16"/>
                <w:szCs w:val="20"/>
                <w:lang w:val="fr-FR" w:eastAsia="fr-LU"/>
              </w:rPr>
              <w:t>70</w:t>
            </w:r>
          </w:p>
        </w:tc>
        <w:tc>
          <w:tcPr>
            <w:tcW w:w="1094" w:type="dxa"/>
            <w:tcBorders>
              <w:bottom w:val="double" w:sz="4" w:space="0" w:color="auto"/>
            </w:tcBorders>
            <w:shd w:val="clear" w:color="auto" w:fill="FFFFFF"/>
            <w:vAlign w:val="center"/>
          </w:tcPr>
          <w:p w14:paraId="682241C1" w14:textId="77777777" w:rsidR="00E05AE5" w:rsidRPr="00620764" w:rsidRDefault="00E1361B" w:rsidP="008B499D">
            <w:pPr>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 6.500</w:t>
            </w:r>
          </w:p>
        </w:tc>
        <w:tc>
          <w:tcPr>
            <w:tcW w:w="1019" w:type="dxa"/>
            <w:tcBorders>
              <w:bottom w:val="double" w:sz="4" w:space="0" w:color="auto"/>
            </w:tcBorders>
            <w:shd w:val="clear" w:color="auto" w:fill="FFFFFF"/>
            <w:vAlign w:val="center"/>
          </w:tcPr>
          <w:p w14:paraId="0541710B" w14:textId="77777777" w:rsidR="00E05AE5" w:rsidRPr="00620764" w:rsidRDefault="00E1361B" w:rsidP="008B499D">
            <w:pPr>
              <w:spacing w:before="0" w:after="0"/>
              <w:jc w:val="center"/>
              <w:rPr>
                <w:rFonts w:eastAsia="Times New Roman" w:cs="Arial"/>
                <w:color w:val="auto"/>
                <w:sz w:val="16"/>
                <w:szCs w:val="16"/>
                <w:lang w:val="fr-FR" w:eastAsia="fr-LU"/>
              </w:rPr>
            </w:pPr>
            <w:r>
              <w:rPr>
                <w:rFonts w:eastAsia="Arial" w:cs="Arial"/>
                <w:color w:val="auto"/>
                <w:sz w:val="16"/>
                <w:szCs w:val="16"/>
                <w:lang w:val="de-DE" w:eastAsia="de-DE" w:bidi="de-DE"/>
              </w:rPr>
              <w:t>5.550</w:t>
            </w:r>
          </w:p>
        </w:tc>
        <w:tc>
          <w:tcPr>
            <w:tcW w:w="2103" w:type="dxa"/>
            <w:tcBorders>
              <w:bottom w:val="double" w:sz="4" w:space="0" w:color="auto"/>
            </w:tcBorders>
            <w:shd w:val="clear" w:color="auto" w:fill="FFFFFF"/>
            <w:vAlign w:val="center"/>
          </w:tcPr>
          <w:p w14:paraId="3A9A6400" w14:textId="77777777" w:rsidR="00E05AE5" w:rsidRPr="00620764" w:rsidRDefault="00E1361B" w:rsidP="008B499D">
            <w:pPr>
              <w:spacing w:before="0" w:after="0"/>
              <w:jc w:val="center"/>
              <w:rPr>
                <w:rFonts w:eastAsia="Times New Roman" w:cs="Arial"/>
                <w:color w:val="auto"/>
                <w:sz w:val="16"/>
                <w:szCs w:val="16"/>
                <w:lang w:val="fr-FR" w:eastAsia="fr-LU"/>
              </w:rPr>
            </w:pPr>
            <w:r>
              <w:rPr>
                <w:rFonts w:eastAsia="Times New Roman" w:cs="Arial"/>
                <w:color w:val="auto"/>
                <w:sz w:val="16"/>
                <w:szCs w:val="20"/>
                <w:lang w:val="de-DE" w:eastAsia="de-DE" w:bidi="de-DE"/>
              </w:rPr>
              <w:t>85 %</w:t>
            </w:r>
          </w:p>
        </w:tc>
      </w:tr>
      <w:tr w:rsidR="00777606" w:rsidRPr="00B413E4" w14:paraId="2080E362" w14:textId="77777777" w:rsidTr="00AD51D6">
        <w:trPr>
          <w:trHeight w:val="719"/>
          <w:jc w:val="center"/>
        </w:trPr>
        <w:tc>
          <w:tcPr>
            <w:tcW w:w="1838" w:type="dxa"/>
            <w:tcBorders>
              <w:top w:val="double" w:sz="4" w:space="0" w:color="auto"/>
              <w:left w:val="single" w:sz="4" w:space="0" w:color="auto"/>
              <w:bottom w:val="single" w:sz="4" w:space="0" w:color="auto"/>
              <w:right w:val="single" w:sz="4" w:space="0" w:color="auto"/>
            </w:tcBorders>
            <w:shd w:val="clear" w:color="auto" w:fill="F2F2F2"/>
            <w:vAlign w:val="center"/>
          </w:tcPr>
          <w:p w14:paraId="70E9B07C" w14:textId="77777777" w:rsidR="00E05AE5" w:rsidRPr="00620764" w:rsidRDefault="00E1361B" w:rsidP="008B499D">
            <w:pPr>
              <w:spacing w:before="0" w:after="0"/>
              <w:jc w:val="left"/>
              <w:rPr>
                <w:rFonts w:eastAsia="Times New Roman" w:cs="Arial"/>
                <w:color w:val="auto"/>
                <w:sz w:val="16"/>
                <w:szCs w:val="16"/>
                <w:lang w:val="fr-FR" w:eastAsia="fr-LU"/>
              </w:rPr>
            </w:pPr>
            <w:r>
              <w:rPr>
                <w:rFonts w:eastAsia="Arial" w:cs="Arial"/>
                <w:color w:val="auto"/>
                <w:sz w:val="16"/>
                <w:szCs w:val="16"/>
                <w:lang w:val="de-DE" w:eastAsia="de-DE" w:bidi="de-DE"/>
              </w:rPr>
              <w:t>Anmerkung</w:t>
            </w:r>
          </w:p>
        </w:tc>
        <w:tc>
          <w:tcPr>
            <w:tcW w:w="6682" w:type="dxa"/>
            <w:gridSpan w:val="5"/>
            <w:tcBorders>
              <w:top w:val="double" w:sz="4" w:space="0" w:color="auto"/>
              <w:left w:val="single" w:sz="4" w:space="0" w:color="auto"/>
              <w:bottom w:val="single" w:sz="4" w:space="0" w:color="auto"/>
              <w:right w:val="single" w:sz="4" w:space="0" w:color="auto"/>
            </w:tcBorders>
            <w:shd w:val="clear" w:color="auto" w:fill="F2F2F2"/>
            <w:vAlign w:val="center"/>
          </w:tcPr>
          <w:p w14:paraId="50246D45" w14:textId="77777777" w:rsidR="00E05AE5" w:rsidRPr="00252443" w:rsidRDefault="00E1361B" w:rsidP="008B499D">
            <w:pPr>
              <w:widowControl w:val="0"/>
              <w:numPr>
                <w:ilvl w:val="0"/>
                <w:numId w:val="13"/>
              </w:numPr>
              <w:spacing w:before="0" w:after="0"/>
              <w:ind w:left="236" w:hanging="266"/>
              <w:contextualSpacing/>
              <w:rPr>
                <w:rFonts w:eastAsia="Times New Roman" w:cs="Arial"/>
                <w:color w:val="auto"/>
                <w:sz w:val="16"/>
                <w:szCs w:val="20"/>
                <w:lang w:val="de-DE" w:eastAsia="fr-LU"/>
              </w:rPr>
            </w:pPr>
            <w:r>
              <w:rPr>
                <w:rFonts w:eastAsia="Times New Roman" w:cs="Arial"/>
                <w:color w:val="auto"/>
                <w:sz w:val="16"/>
                <w:szCs w:val="20"/>
                <w:lang w:val="de-DE" w:eastAsia="de-DE" w:bidi="de-DE"/>
              </w:rPr>
              <w:t>Im Verhältnis zur benötigten Nennleistung des Gebäudes leicht unterdimensionierte Anlage</w:t>
            </w:r>
          </w:p>
        </w:tc>
      </w:tr>
    </w:tbl>
    <w:p w14:paraId="0B9FEEFC" w14:textId="77777777" w:rsidR="00E05AE5" w:rsidRPr="00252443" w:rsidRDefault="00E05AE5" w:rsidP="00620764">
      <w:pPr>
        <w:widowControl w:val="0"/>
        <w:spacing w:before="0" w:after="0"/>
        <w:ind w:left="567"/>
        <w:rPr>
          <w:rFonts w:eastAsia="Times New Roman" w:cs="Arial"/>
          <w:color w:val="auto"/>
          <w:sz w:val="18"/>
          <w:szCs w:val="20"/>
          <w:lang w:val="de-DE" w:eastAsia="fr-LU"/>
        </w:rPr>
      </w:pPr>
    </w:p>
    <w:tbl>
      <w:tblPr>
        <w:tblStyle w:val="TableGrid1"/>
        <w:tblW w:w="0" w:type="auto"/>
        <w:jc w:val="center"/>
        <w:tblLayout w:type="fixed"/>
        <w:tblLook w:val="04A0" w:firstRow="1" w:lastRow="0" w:firstColumn="1" w:lastColumn="0" w:noHBand="0" w:noVBand="1"/>
      </w:tblPr>
      <w:tblGrid>
        <w:gridCol w:w="2217"/>
        <w:gridCol w:w="4781"/>
        <w:gridCol w:w="1498"/>
      </w:tblGrid>
      <w:tr w:rsidR="00777606" w14:paraId="545E1CFA" w14:textId="77777777" w:rsidTr="00AD51D6">
        <w:trPr>
          <w:trHeight w:val="50"/>
          <w:jc w:val="center"/>
        </w:trPr>
        <w:tc>
          <w:tcPr>
            <w:tcW w:w="2217" w:type="dxa"/>
            <w:shd w:val="clear" w:color="auto" w:fill="F2F2F2"/>
          </w:tcPr>
          <w:p w14:paraId="119FFEDC" w14:textId="77777777" w:rsidR="00E05AE5" w:rsidRPr="00252443" w:rsidRDefault="00E05AE5" w:rsidP="00AA52C3">
            <w:pPr>
              <w:spacing w:before="0" w:after="0"/>
              <w:rPr>
                <w:rFonts w:eastAsia="Times New Roman" w:cs="Arial"/>
                <w:color w:val="auto"/>
                <w:sz w:val="18"/>
                <w:lang w:val="de-DE" w:eastAsia="en-US"/>
              </w:rPr>
            </w:pPr>
          </w:p>
        </w:tc>
        <w:tc>
          <w:tcPr>
            <w:tcW w:w="4781" w:type="dxa"/>
            <w:shd w:val="clear" w:color="auto" w:fill="F2F2F2"/>
          </w:tcPr>
          <w:p w14:paraId="4200F212" w14:textId="77777777" w:rsidR="00E05AE5" w:rsidRPr="00620764" w:rsidRDefault="00E1361B" w:rsidP="00AA52C3">
            <w:pPr>
              <w:spacing w:before="0" w:after="0"/>
              <w:rPr>
                <w:rFonts w:eastAsia="Times New Roman" w:cs="Arial"/>
                <w:color w:val="auto"/>
                <w:sz w:val="18"/>
                <w:lang w:eastAsia="en-US"/>
              </w:rPr>
            </w:pPr>
            <w:r>
              <w:rPr>
                <w:rFonts w:eastAsia="Arial" w:cs="Arial"/>
                <w:color w:val="auto"/>
                <w:sz w:val="18"/>
                <w:szCs w:val="18"/>
                <w:lang w:val="de-DE" w:eastAsia="de-DE" w:bidi="de-DE"/>
              </w:rPr>
              <w:t>Eigenschaften und Beobachtungen</w:t>
            </w:r>
          </w:p>
        </w:tc>
        <w:tc>
          <w:tcPr>
            <w:tcW w:w="1498" w:type="dxa"/>
            <w:shd w:val="clear" w:color="auto" w:fill="F2F2F2"/>
          </w:tcPr>
          <w:p w14:paraId="39538690" w14:textId="77777777" w:rsidR="00E05AE5" w:rsidRPr="00620764" w:rsidRDefault="00E1361B" w:rsidP="00AA52C3">
            <w:pPr>
              <w:spacing w:before="0" w:after="0"/>
              <w:rPr>
                <w:rFonts w:eastAsia="Times New Roman" w:cs="Arial"/>
                <w:noProof/>
                <w:color w:val="auto"/>
                <w:sz w:val="18"/>
                <w:lang w:eastAsia="en-US"/>
              </w:rPr>
            </w:pPr>
            <w:r>
              <w:rPr>
                <w:rFonts w:eastAsia="Arial" w:cs="Arial"/>
                <w:color w:val="auto"/>
                <w:sz w:val="18"/>
                <w:szCs w:val="18"/>
                <w:lang w:val="de-DE" w:eastAsia="de-DE" w:bidi="de-DE"/>
              </w:rPr>
              <w:t>Bewertung</w:t>
            </w:r>
          </w:p>
        </w:tc>
      </w:tr>
      <w:tr w:rsidR="00777606" w14:paraId="67C63C98" w14:textId="77777777" w:rsidTr="00AD51D6">
        <w:trPr>
          <w:trHeight w:val="50"/>
          <w:jc w:val="center"/>
        </w:trPr>
        <w:tc>
          <w:tcPr>
            <w:tcW w:w="2217" w:type="dxa"/>
            <w:shd w:val="clear" w:color="auto" w:fill="F2F2F2"/>
            <w:vAlign w:val="center"/>
          </w:tcPr>
          <w:p w14:paraId="398A746B" w14:textId="77777777" w:rsidR="00E05AE5" w:rsidRPr="00620764" w:rsidRDefault="00E1361B" w:rsidP="00AA52C3">
            <w:pPr>
              <w:spacing w:before="0" w:after="0"/>
              <w:rPr>
                <w:rFonts w:eastAsia="Times New Roman" w:cs="Arial"/>
                <w:color w:val="auto"/>
                <w:sz w:val="18"/>
                <w:lang w:eastAsia="fr-LU"/>
              </w:rPr>
            </w:pPr>
            <w:r>
              <w:rPr>
                <w:rFonts w:eastAsia="Times New Roman" w:cs="Arial"/>
                <w:color w:val="auto"/>
                <w:sz w:val="18"/>
                <w:lang w:val="de-DE" w:eastAsia="de-DE" w:bidi="de-DE"/>
              </w:rPr>
              <w:t>Effizienz der Anlage</w:t>
            </w:r>
          </w:p>
        </w:tc>
        <w:tc>
          <w:tcPr>
            <w:tcW w:w="4781" w:type="dxa"/>
          </w:tcPr>
          <w:p w14:paraId="0FA0FF4C" w14:textId="77777777" w:rsidR="00E05AE5" w:rsidRPr="00620764" w:rsidRDefault="00E1361B" w:rsidP="00AA52C3">
            <w:pPr>
              <w:spacing w:before="0" w:after="0"/>
              <w:rPr>
                <w:rFonts w:eastAsia="Times New Roman" w:cs="Arial"/>
                <w:color w:val="auto"/>
                <w:sz w:val="18"/>
                <w:lang w:eastAsia="fr-LU"/>
              </w:rPr>
            </w:pPr>
            <w:r>
              <w:rPr>
                <w:rFonts w:eastAsia="Times New Roman" w:cs="Arial"/>
                <w:color w:val="auto"/>
                <w:sz w:val="18"/>
                <w:lang w:val="de-DE" w:eastAsia="de-DE" w:bidi="de-DE"/>
              </w:rPr>
              <w:t>In Ordnung</w:t>
            </w:r>
          </w:p>
        </w:tc>
        <w:tc>
          <w:tcPr>
            <w:tcW w:w="1498" w:type="dxa"/>
            <w:vAlign w:val="center"/>
          </w:tcPr>
          <w:p w14:paraId="2E6EB298" w14:textId="77777777" w:rsidR="00E05AE5" w:rsidRPr="00BA3F8A" w:rsidRDefault="00E1361B" w:rsidP="00AA52C3">
            <w:pPr>
              <w:spacing w:before="0" w:after="0"/>
              <w:rPr>
                <w:rFonts w:eastAsia="Times New Roman" w:cs="Arial"/>
                <w:color w:val="auto"/>
                <w:sz w:val="16"/>
                <w:lang w:eastAsia="en-US"/>
              </w:rPr>
            </w:pPr>
            <w:r w:rsidRPr="00BA3F8A">
              <w:rPr>
                <w:rFonts w:ascii="Segoe UI Emoji" w:eastAsia="Times New Roman" w:hAnsi="Segoe UI Emoji" w:cs="Segoe UI Emoji"/>
                <w:noProof/>
                <w:color w:val="auto"/>
                <w:sz w:val="18"/>
                <w:lang w:eastAsia="fr-LU"/>
              </w:rPr>
              <w:t>🟡</w:t>
            </w:r>
          </w:p>
        </w:tc>
      </w:tr>
      <w:tr w:rsidR="00777606" w14:paraId="738840BA" w14:textId="77777777" w:rsidTr="00AD51D6">
        <w:trPr>
          <w:trHeight w:val="50"/>
          <w:jc w:val="center"/>
        </w:trPr>
        <w:tc>
          <w:tcPr>
            <w:tcW w:w="2217" w:type="dxa"/>
            <w:shd w:val="clear" w:color="auto" w:fill="F2F2F2"/>
            <w:vAlign w:val="center"/>
          </w:tcPr>
          <w:p w14:paraId="3B0F8915" w14:textId="77777777" w:rsidR="00E05AE5" w:rsidRPr="00620764" w:rsidRDefault="00E1361B" w:rsidP="00AA52C3">
            <w:pPr>
              <w:spacing w:before="0" w:after="0"/>
              <w:rPr>
                <w:rFonts w:eastAsia="Times New Roman" w:cs="Arial"/>
                <w:color w:val="auto"/>
                <w:sz w:val="18"/>
                <w:lang w:eastAsia="fr-LU"/>
              </w:rPr>
            </w:pPr>
            <w:r>
              <w:rPr>
                <w:rFonts w:eastAsia="Times New Roman" w:cs="Arial"/>
                <w:color w:val="auto"/>
                <w:sz w:val="18"/>
                <w:lang w:val="de-DE" w:eastAsia="de-DE" w:bidi="de-DE"/>
              </w:rPr>
              <w:t>Auslegung</w:t>
            </w:r>
          </w:p>
        </w:tc>
        <w:tc>
          <w:tcPr>
            <w:tcW w:w="4781" w:type="dxa"/>
          </w:tcPr>
          <w:p w14:paraId="5E0AB9C0" w14:textId="77777777" w:rsidR="00E05AE5" w:rsidRPr="00620764" w:rsidRDefault="00E1361B" w:rsidP="00AA52C3">
            <w:pPr>
              <w:spacing w:before="0" w:after="0"/>
              <w:rPr>
                <w:rFonts w:eastAsia="Times New Roman" w:cs="Arial"/>
                <w:color w:val="auto"/>
                <w:sz w:val="18"/>
                <w:lang w:eastAsia="fr-LU"/>
              </w:rPr>
            </w:pPr>
            <w:r>
              <w:rPr>
                <w:rFonts w:eastAsia="Times New Roman" w:cs="Arial"/>
                <w:color w:val="auto"/>
                <w:sz w:val="18"/>
                <w:lang w:val="de-DE" w:eastAsia="de-DE" w:bidi="de-DE"/>
              </w:rPr>
              <w:t>Leicht unterdimensioniert</w:t>
            </w:r>
          </w:p>
        </w:tc>
        <w:tc>
          <w:tcPr>
            <w:tcW w:w="1498" w:type="dxa"/>
            <w:vAlign w:val="center"/>
          </w:tcPr>
          <w:p w14:paraId="5C84F3C2" w14:textId="77777777" w:rsidR="00E05AE5" w:rsidRPr="00BA3F8A" w:rsidRDefault="00E1361B" w:rsidP="00AA52C3">
            <w:pPr>
              <w:spacing w:before="0" w:after="0"/>
              <w:rPr>
                <w:rFonts w:eastAsia="Times New Roman" w:cs="Arial"/>
                <w:noProof/>
                <w:color w:val="auto"/>
                <w:sz w:val="18"/>
                <w:lang w:eastAsia="fr-LU"/>
              </w:rPr>
            </w:pPr>
            <w:r w:rsidRPr="00BA3F8A">
              <w:rPr>
                <w:rFonts w:ascii="Segoe UI Emoji" w:eastAsia="Times New Roman" w:hAnsi="Segoe UI Emoji" w:cs="Segoe UI Emoji"/>
                <w:noProof/>
                <w:color w:val="auto"/>
                <w:sz w:val="18"/>
                <w:lang w:eastAsia="fr-LU"/>
              </w:rPr>
              <w:t>🟡</w:t>
            </w:r>
          </w:p>
        </w:tc>
      </w:tr>
      <w:tr w:rsidR="00777606" w14:paraId="7A88CBC4" w14:textId="77777777" w:rsidTr="00AD51D6">
        <w:trPr>
          <w:trHeight w:val="50"/>
          <w:jc w:val="center"/>
        </w:trPr>
        <w:tc>
          <w:tcPr>
            <w:tcW w:w="2217" w:type="dxa"/>
            <w:shd w:val="clear" w:color="auto" w:fill="F2F2F2"/>
            <w:vAlign w:val="center"/>
          </w:tcPr>
          <w:p w14:paraId="4D2804F3" w14:textId="77777777" w:rsidR="00E05AE5" w:rsidRPr="00620764" w:rsidRDefault="00E1361B" w:rsidP="00AA52C3">
            <w:pPr>
              <w:spacing w:before="0" w:after="0"/>
              <w:rPr>
                <w:rFonts w:eastAsia="Times New Roman" w:cs="Arial"/>
                <w:color w:val="auto"/>
                <w:sz w:val="18"/>
                <w:lang w:eastAsia="fr-LU"/>
              </w:rPr>
            </w:pPr>
            <w:r>
              <w:rPr>
                <w:rFonts w:eastAsia="Arial" w:cs="Arial"/>
                <w:color w:val="auto"/>
                <w:sz w:val="18"/>
                <w:szCs w:val="18"/>
                <w:lang w:val="de-DE" w:eastAsia="de-DE" w:bidi="de-DE"/>
              </w:rPr>
              <w:t>Steuerung</w:t>
            </w:r>
          </w:p>
        </w:tc>
        <w:tc>
          <w:tcPr>
            <w:tcW w:w="4781" w:type="dxa"/>
          </w:tcPr>
          <w:p w14:paraId="1352AEFA" w14:textId="77777777" w:rsidR="00E05AE5" w:rsidRPr="00252443" w:rsidRDefault="00E1361B" w:rsidP="00AA52C3">
            <w:pPr>
              <w:spacing w:before="0" w:after="0"/>
              <w:rPr>
                <w:rFonts w:eastAsia="Times New Roman" w:cs="Arial"/>
                <w:color w:val="auto"/>
                <w:sz w:val="18"/>
                <w:lang w:val="de-DE" w:eastAsia="fr-LU"/>
              </w:rPr>
            </w:pPr>
            <w:r>
              <w:rPr>
                <w:rFonts w:eastAsia="Times New Roman" w:cs="Arial"/>
                <w:color w:val="auto"/>
                <w:sz w:val="18"/>
                <w:lang w:val="de-DE" w:eastAsia="de-DE" w:bidi="de-DE"/>
              </w:rPr>
              <w:t>rund um die Uhr in Betrieb</w:t>
            </w:r>
          </w:p>
        </w:tc>
        <w:tc>
          <w:tcPr>
            <w:tcW w:w="1498" w:type="dxa"/>
            <w:vAlign w:val="center"/>
          </w:tcPr>
          <w:p w14:paraId="660F7859" w14:textId="77777777" w:rsidR="00E05AE5" w:rsidRPr="00BA3F8A" w:rsidRDefault="00E1361B" w:rsidP="00AA52C3">
            <w:pPr>
              <w:spacing w:before="0" w:after="0"/>
              <w:rPr>
                <w:rFonts w:eastAsia="Times New Roman" w:cs="Arial"/>
                <w:noProof/>
                <w:color w:val="auto"/>
                <w:sz w:val="18"/>
                <w:lang w:eastAsia="fr-LU"/>
              </w:rPr>
            </w:pPr>
            <w:r w:rsidRPr="00BA3F8A">
              <w:rPr>
                <w:rFonts w:ascii="Segoe UI Emoji" w:eastAsia="Times New Roman" w:hAnsi="Segoe UI Emoji" w:cs="Segoe UI Emoji"/>
                <w:noProof/>
                <w:color w:val="auto"/>
                <w:sz w:val="18"/>
                <w:lang w:eastAsia="fr-LU"/>
              </w:rPr>
              <w:t>🔴</w:t>
            </w:r>
          </w:p>
        </w:tc>
      </w:tr>
    </w:tbl>
    <w:p w14:paraId="6CFE0B72"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690A0E52" w14:textId="77777777" w:rsidR="00620764" w:rsidRPr="003233B9" w:rsidRDefault="00E1361B" w:rsidP="001A4024">
      <w:pPr>
        <w:pStyle w:val="berschrift3"/>
        <w:rPr>
          <w:rFonts w:cs="Arial"/>
        </w:rPr>
      </w:pPr>
      <w:bookmarkStart w:id="151" w:name="_Toc122437386"/>
      <w:r>
        <w:rPr>
          <w:rFonts w:eastAsia="Arial" w:cs="Arial"/>
          <w:color w:val="12374D"/>
          <w:szCs w:val="22"/>
          <w:lang w:val="de-DE" w:eastAsia="de-DE" w:bidi="de-DE"/>
        </w:rPr>
        <w:t>Maßnahmen zur Verringerung des Energieverbrauchs</w:t>
      </w:r>
      <w:bookmarkEnd w:id="151"/>
    </w:p>
    <w:p w14:paraId="41D44E02" w14:textId="77777777" w:rsidR="00620764" w:rsidRPr="004A3E4E" w:rsidRDefault="00E1361B" w:rsidP="001A4024">
      <w:pPr>
        <w:tabs>
          <w:tab w:val="num" w:pos="643"/>
        </w:tabs>
        <w:ind w:left="709"/>
        <w:rPr>
          <w:rFonts w:eastAsia="Times New Roman" w:cs="Arial"/>
          <w:b/>
          <w:bCs/>
          <w:szCs w:val="22"/>
          <w:lang w:val="fr-FR" w:eastAsia="fr-LU"/>
        </w:rPr>
      </w:pPr>
      <w:r>
        <w:rPr>
          <w:rFonts w:eastAsia="Times New Roman" w:cs="Arial"/>
          <w:b/>
          <w:bCs/>
          <w:color w:val="000000"/>
          <w:szCs w:val="22"/>
          <w:lang w:val="de-DE" w:eastAsia="de-DE" w:bidi="de-DE"/>
        </w:rPr>
        <w:t>Ve1 – Anpassung des Zeitprogramms</w:t>
      </w:r>
    </w:p>
    <w:tbl>
      <w:tblPr>
        <w:tblStyle w:val="TableGrid1"/>
        <w:tblW w:w="0" w:type="auto"/>
        <w:jc w:val="center"/>
        <w:tblLayout w:type="fixed"/>
        <w:tblLook w:val="04A0" w:firstRow="1" w:lastRow="0" w:firstColumn="1" w:lastColumn="0" w:noHBand="0" w:noVBand="1"/>
      </w:tblPr>
      <w:tblGrid>
        <w:gridCol w:w="1565"/>
        <w:gridCol w:w="1909"/>
        <w:gridCol w:w="1693"/>
        <w:gridCol w:w="1749"/>
        <w:gridCol w:w="1696"/>
        <w:gridCol w:w="30"/>
      </w:tblGrid>
      <w:tr w:rsidR="00777606" w:rsidRPr="00B413E4" w14:paraId="79205AE5" w14:textId="77777777" w:rsidTr="00AD51D6">
        <w:trPr>
          <w:gridAfter w:val="1"/>
          <w:wAfter w:w="30" w:type="dxa"/>
          <w:jc w:val="center"/>
        </w:trPr>
        <w:tc>
          <w:tcPr>
            <w:tcW w:w="1565" w:type="dxa"/>
            <w:shd w:val="clear" w:color="auto" w:fill="F2F2F2"/>
          </w:tcPr>
          <w:p w14:paraId="08C183FD"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Lage</w:t>
            </w:r>
          </w:p>
        </w:tc>
        <w:tc>
          <w:tcPr>
            <w:tcW w:w="7047" w:type="dxa"/>
            <w:gridSpan w:val="4"/>
            <w:vAlign w:val="center"/>
          </w:tcPr>
          <w:p w14:paraId="02F12B8C" w14:textId="77777777" w:rsidR="00620764" w:rsidRPr="00252443" w:rsidRDefault="00E1361B" w:rsidP="001A4024">
            <w:pPr>
              <w:spacing w:before="0" w:after="0"/>
              <w:rPr>
                <w:rFonts w:eastAsia="Times New Roman" w:cs="Arial"/>
                <w:color w:val="auto"/>
                <w:sz w:val="18"/>
                <w:lang w:val="de-DE" w:eastAsia="fr-LU"/>
              </w:rPr>
            </w:pPr>
            <w:r>
              <w:rPr>
                <w:rFonts w:eastAsia="Times New Roman" w:cs="Arial"/>
                <w:color w:val="auto"/>
                <w:sz w:val="18"/>
                <w:szCs w:val="18"/>
                <w:lang w:val="de-DE" w:eastAsia="de-DE" w:bidi="de-DE"/>
              </w:rPr>
              <w:t>Die Lüftungsanlage ist ständig in Betrieb</w:t>
            </w:r>
          </w:p>
        </w:tc>
      </w:tr>
      <w:tr w:rsidR="00777606" w:rsidRPr="00B413E4" w14:paraId="0E831B48" w14:textId="77777777" w:rsidTr="00AD51D6">
        <w:trPr>
          <w:gridAfter w:val="1"/>
          <w:wAfter w:w="30" w:type="dxa"/>
          <w:trHeight w:val="379"/>
          <w:jc w:val="center"/>
        </w:trPr>
        <w:tc>
          <w:tcPr>
            <w:tcW w:w="1565" w:type="dxa"/>
            <w:shd w:val="clear" w:color="auto" w:fill="F2F2F2"/>
          </w:tcPr>
          <w:p w14:paraId="694BF682"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Vorschlag</w:t>
            </w:r>
          </w:p>
        </w:tc>
        <w:tc>
          <w:tcPr>
            <w:tcW w:w="7047" w:type="dxa"/>
            <w:gridSpan w:val="4"/>
          </w:tcPr>
          <w:p w14:paraId="223CB89D" w14:textId="77777777" w:rsidR="00620764" w:rsidRPr="00252443" w:rsidRDefault="00E1361B" w:rsidP="001A4024">
            <w:pPr>
              <w:spacing w:before="0" w:after="0"/>
              <w:rPr>
                <w:rFonts w:eastAsia="Times New Roman" w:cs="Arial"/>
                <w:color w:val="auto"/>
                <w:sz w:val="16"/>
                <w:lang w:val="de-DE" w:eastAsia="fr-LU"/>
              </w:rPr>
            </w:pPr>
            <w:r>
              <w:rPr>
                <w:rFonts w:eastAsia="Times New Roman" w:cs="Arial"/>
                <w:color w:val="auto"/>
                <w:sz w:val="16"/>
                <w:lang w:val="de-DE" w:eastAsia="de-DE" w:bidi="de-DE"/>
              </w:rPr>
              <w:t>Es wird vorgeschlagen, die Betriebszeiten der Anlage über die zentrale Steuereinheit an die Geschäftszeiten der Niederlassung anzupassen.</w:t>
            </w:r>
          </w:p>
        </w:tc>
      </w:tr>
      <w:tr w:rsidR="00777606" w14:paraId="5835191C" w14:textId="77777777" w:rsidTr="00AD51D6">
        <w:trPr>
          <w:trHeight w:val="443"/>
          <w:jc w:val="center"/>
        </w:trPr>
        <w:tc>
          <w:tcPr>
            <w:tcW w:w="1565" w:type="dxa"/>
            <w:vMerge w:val="restart"/>
            <w:tcBorders>
              <w:top w:val="double" w:sz="4" w:space="0" w:color="auto"/>
            </w:tcBorders>
            <w:shd w:val="clear" w:color="auto" w:fill="F2F2F2"/>
            <w:vAlign w:val="center"/>
          </w:tcPr>
          <w:p w14:paraId="56BA4E21" w14:textId="77777777" w:rsidR="00620764" w:rsidRPr="00620764" w:rsidRDefault="00E1361B" w:rsidP="001A4024">
            <w:pPr>
              <w:spacing w:before="0" w:after="0"/>
              <w:rPr>
                <w:rFonts w:eastAsia="Times New Roman" w:cs="Arial"/>
                <w:color w:val="auto"/>
                <w:sz w:val="18"/>
                <w:highlight w:val="yellow"/>
                <w:lang w:eastAsia="fr-LU"/>
              </w:rPr>
            </w:pPr>
            <w:r>
              <w:rPr>
                <w:rFonts w:eastAsia="Arial" w:cs="Arial"/>
                <w:color w:val="auto"/>
                <w:sz w:val="18"/>
                <w:szCs w:val="18"/>
                <w:lang w:val="de-DE" w:eastAsia="de-DE" w:bidi="de-DE"/>
              </w:rPr>
              <w:lastRenderedPageBreak/>
              <w:t>Bewertung</w:t>
            </w:r>
          </w:p>
        </w:tc>
        <w:tc>
          <w:tcPr>
            <w:tcW w:w="1909" w:type="dxa"/>
            <w:tcBorders>
              <w:top w:val="double" w:sz="4" w:space="0" w:color="auto"/>
            </w:tcBorders>
            <w:shd w:val="clear" w:color="auto" w:fill="F2F2F2"/>
            <w:vAlign w:val="center"/>
          </w:tcPr>
          <w:p w14:paraId="445431F0"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Investition</w:t>
            </w:r>
          </w:p>
        </w:tc>
        <w:tc>
          <w:tcPr>
            <w:tcW w:w="1693" w:type="dxa"/>
            <w:tcBorders>
              <w:top w:val="double" w:sz="4" w:space="0" w:color="auto"/>
            </w:tcBorders>
            <w:shd w:val="clear" w:color="auto" w:fill="F2F2F2"/>
            <w:vAlign w:val="center"/>
          </w:tcPr>
          <w:p w14:paraId="6D0C97E1"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Einsparung</w:t>
            </w:r>
          </w:p>
        </w:tc>
        <w:tc>
          <w:tcPr>
            <w:tcW w:w="1749" w:type="dxa"/>
            <w:tcBorders>
              <w:top w:val="double" w:sz="4" w:space="0" w:color="auto"/>
            </w:tcBorders>
            <w:shd w:val="clear" w:color="auto" w:fill="F2F2F2"/>
            <w:vAlign w:val="center"/>
          </w:tcPr>
          <w:p w14:paraId="172B8ED3"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Komplexität</w:t>
            </w:r>
          </w:p>
        </w:tc>
        <w:tc>
          <w:tcPr>
            <w:tcW w:w="1726" w:type="dxa"/>
            <w:gridSpan w:val="2"/>
            <w:tcBorders>
              <w:top w:val="double" w:sz="4" w:space="0" w:color="auto"/>
            </w:tcBorders>
            <w:shd w:val="clear" w:color="auto" w:fill="F2F2F2"/>
            <w:vAlign w:val="center"/>
          </w:tcPr>
          <w:p w14:paraId="7D12E055" w14:textId="77777777" w:rsidR="00620764" w:rsidRPr="00620764" w:rsidRDefault="00E1361B" w:rsidP="001A4024">
            <w:pPr>
              <w:spacing w:before="0" w:after="0"/>
              <w:rPr>
                <w:rFonts w:eastAsia="Times New Roman" w:cs="Arial"/>
                <w:color w:val="auto"/>
                <w:sz w:val="18"/>
                <w:lang w:eastAsia="fr-LU"/>
              </w:rPr>
            </w:pPr>
            <w:r>
              <w:rPr>
                <w:rFonts w:eastAsia="Arial" w:cs="Arial"/>
                <w:color w:val="auto"/>
                <w:sz w:val="18"/>
                <w:szCs w:val="18"/>
                <w:lang w:val="de-DE" w:eastAsia="de-DE" w:bidi="de-DE"/>
              </w:rPr>
              <w:t>Amortisationszeit</w:t>
            </w:r>
          </w:p>
        </w:tc>
      </w:tr>
      <w:tr w:rsidR="00777606" w14:paraId="5E0DACEC" w14:textId="77777777" w:rsidTr="00AD51D6">
        <w:trPr>
          <w:trHeight w:val="569"/>
          <w:jc w:val="center"/>
        </w:trPr>
        <w:tc>
          <w:tcPr>
            <w:tcW w:w="1565" w:type="dxa"/>
            <w:vMerge/>
            <w:shd w:val="clear" w:color="auto" w:fill="F2F2F2"/>
            <w:vAlign w:val="center"/>
          </w:tcPr>
          <w:p w14:paraId="0811274F" w14:textId="77777777" w:rsidR="00620764" w:rsidRPr="00620764" w:rsidRDefault="00620764" w:rsidP="001A4024">
            <w:pPr>
              <w:spacing w:before="0" w:after="0"/>
              <w:rPr>
                <w:rFonts w:eastAsia="Times New Roman" w:cs="Arial"/>
                <w:color w:val="auto"/>
                <w:sz w:val="18"/>
                <w:highlight w:val="yellow"/>
                <w:lang w:eastAsia="fr-LU"/>
              </w:rPr>
            </w:pPr>
          </w:p>
        </w:tc>
        <w:tc>
          <w:tcPr>
            <w:tcW w:w="1909" w:type="dxa"/>
            <w:shd w:val="clear" w:color="auto" w:fill="F2F2F2"/>
            <w:vAlign w:val="center"/>
          </w:tcPr>
          <w:p w14:paraId="151DB6E7" w14:textId="77777777" w:rsidR="00620764" w:rsidRPr="00BA3F8A" w:rsidRDefault="00E1361B" w:rsidP="001A4024">
            <w:pPr>
              <w:spacing w:before="0" w:after="0"/>
              <w:rPr>
                <w:rFonts w:eastAsia="Times New Roman" w:cs="Arial"/>
                <w:color w:val="auto"/>
                <w:sz w:val="18"/>
                <w:lang w:eastAsia="fr-LU"/>
              </w:rPr>
            </w:pPr>
            <w:r w:rsidRPr="00BA3F8A">
              <w:rPr>
                <w:color w:val="auto"/>
                <w:sz w:val="18"/>
                <w:lang w:eastAsia="fr-LU"/>
              </w:rPr>
              <w:t>💸💸💸💸</w:t>
            </w:r>
          </w:p>
        </w:tc>
        <w:tc>
          <w:tcPr>
            <w:tcW w:w="1693" w:type="dxa"/>
            <w:shd w:val="clear" w:color="auto" w:fill="F2F2F2"/>
            <w:vAlign w:val="center"/>
          </w:tcPr>
          <w:p w14:paraId="2FFE6E0C" w14:textId="77777777" w:rsidR="00620764" w:rsidRPr="00BA3F8A" w:rsidRDefault="00E1361B" w:rsidP="001A4024">
            <w:pPr>
              <w:spacing w:before="0" w:after="0"/>
              <w:rPr>
                <w:rFonts w:eastAsia="Times New Roman" w:cs="Arial"/>
                <w:color w:val="auto"/>
                <w:sz w:val="18"/>
                <w:lang w:eastAsia="fr-LU"/>
              </w:rPr>
            </w:pPr>
            <w:r w:rsidRPr="00BA3F8A">
              <w:rPr>
                <w:color w:val="auto"/>
                <w:sz w:val="18"/>
                <w:lang w:eastAsia="fr-LU"/>
              </w:rPr>
              <w:t>💡💡💡💡</w:t>
            </w:r>
          </w:p>
        </w:tc>
        <w:tc>
          <w:tcPr>
            <w:tcW w:w="1749" w:type="dxa"/>
            <w:shd w:val="clear" w:color="auto" w:fill="F2F2F2"/>
            <w:vAlign w:val="center"/>
          </w:tcPr>
          <w:p w14:paraId="4ED089B1" w14:textId="77777777" w:rsidR="00620764" w:rsidRPr="00BA3F8A" w:rsidRDefault="00E1361B" w:rsidP="001A4024">
            <w:pPr>
              <w:spacing w:before="0" w:after="0"/>
              <w:rPr>
                <w:rFonts w:eastAsia="Times New Roman" w:cs="Arial"/>
                <w:color w:val="auto"/>
                <w:sz w:val="18"/>
                <w:lang w:eastAsia="fr-LU"/>
              </w:rPr>
            </w:pPr>
            <w:r w:rsidRPr="00BA3F8A">
              <w:rPr>
                <w:color w:val="auto"/>
                <w:sz w:val="18"/>
                <w:lang w:eastAsia="fr-LU"/>
              </w:rPr>
              <w:t>🛠🛠🛠🛠</w:t>
            </w:r>
          </w:p>
        </w:tc>
        <w:tc>
          <w:tcPr>
            <w:tcW w:w="1726" w:type="dxa"/>
            <w:gridSpan w:val="2"/>
            <w:shd w:val="clear" w:color="auto" w:fill="F2F2F2"/>
            <w:vAlign w:val="center"/>
          </w:tcPr>
          <w:p w14:paraId="313F2225" w14:textId="77777777" w:rsidR="00620764" w:rsidRPr="00BA3F8A" w:rsidRDefault="00E1361B" w:rsidP="001A4024">
            <w:pPr>
              <w:spacing w:before="0" w:after="0"/>
              <w:rPr>
                <w:rFonts w:eastAsia="Times New Roman" w:cs="Arial"/>
                <w:color w:val="auto"/>
                <w:sz w:val="18"/>
                <w:lang w:eastAsia="fr-LU"/>
              </w:rPr>
            </w:pPr>
            <w:r w:rsidRPr="00BA3F8A">
              <w:rPr>
                <w:color w:val="auto"/>
                <w:sz w:val="18"/>
                <w:lang w:eastAsia="fr-LU"/>
              </w:rPr>
              <w:t>⏳⏳⏳⏳</w:t>
            </w:r>
          </w:p>
        </w:tc>
      </w:tr>
    </w:tbl>
    <w:p w14:paraId="4DAFBE83"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6A2C8D31" w14:textId="77777777" w:rsidR="00620764" w:rsidRPr="00620764" w:rsidRDefault="00E1361B" w:rsidP="00620764">
      <w:pPr>
        <w:spacing w:before="0" w:after="0"/>
        <w:jc w:val="left"/>
        <w:rPr>
          <w:rFonts w:eastAsia="Times New Roman" w:cs="Arial"/>
          <w:color w:val="auto"/>
          <w:sz w:val="24"/>
          <w:szCs w:val="20"/>
          <w:highlight w:val="magenta"/>
          <w:lang w:val="fr-FR" w:eastAsia="fr-LU"/>
        </w:rPr>
      </w:pPr>
      <w:r w:rsidRPr="00620764">
        <w:rPr>
          <w:rFonts w:eastAsia="Times New Roman" w:cs="Arial"/>
          <w:color w:val="auto"/>
          <w:sz w:val="18"/>
          <w:szCs w:val="20"/>
          <w:highlight w:val="magenta"/>
          <w:lang w:val="fr-FR" w:eastAsia="fr-LU"/>
        </w:rPr>
        <w:br w:type="page"/>
      </w:r>
    </w:p>
    <w:p w14:paraId="4A317654" w14:textId="77777777" w:rsidR="00620764" w:rsidRPr="003233B9" w:rsidRDefault="00E1361B" w:rsidP="001A4024">
      <w:pPr>
        <w:pStyle w:val="berschrift2"/>
        <w:rPr>
          <w:rFonts w:cs="Arial"/>
        </w:rPr>
      </w:pPr>
      <w:bookmarkStart w:id="152" w:name="_Toc46215345"/>
      <w:bookmarkStart w:id="153" w:name="_Toc122437387"/>
      <w:bookmarkEnd w:id="143"/>
      <w:bookmarkEnd w:id="144"/>
      <w:bookmarkEnd w:id="145"/>
      <w:bookmarkEnd w:id="146"/>
      <w:r>
        <w:rPr>
          <w:rFonts w:cs="Arial"/>
          <w:color w:val="12374D"/>
          <w:lang w:val="de-DE" w:eastAsia="de-DE" w:bidi="de-DE"/>
        </w:rPr>
        <w:lastRenderedPageBreak/>
        <w:t>Energiemanagement</w:t>
      </w:r>
      <w:bookmarkEnd w:id="152"/>
      <w:bookmarkEnd w:id="153"/>
    </w:p>
    <w:p w14:paraId="66955313" w14:textId="77777777" w:rsidR="00620764" w:rsidRPr="00620764" w:rsidRDefault="00E1361B" w:rsidP="001A4024">
      <w:pPr>
        <w:tabs>
          <w:tab w:val="num" w:pos="643"/>
        </w:tabs>
        <w:ind w:left="709"/>
        <w:rPr>
          <w:rFonts w:eastAsia="Times New Roman" w:cs="Arial"/>
          <w:b/>
          <w:bCs/>
          <w:sz w:val="18"/>
          <w:szCs w:val="18"/>
          <w:lang w:val="fr-FR" w:eastAsia="fr-LU"/>
        </w:rPr>
      </w:pPr>
      <w:bookmarkStart w:id="154" w:name="_Ref346802212"/>
      <w:bookmarkStart w:id="155" w:name="_Toc476552416"/>
      <w:r>
        <w:rPr>
          <w:rFonts w:eastAsia="Times New Roman" w:cs="Arial"/>
          <w:b/>
          <w:bCs/>
          <w:color w:val="000000"/>
          <w:sz w:val="18"/>
          <w:szCs w:val="18"/>
          <w:lang w:val="de-DE" w:eastAsia="de-DE" w:bidi="de-DE"/>
        </w:rPr>
        <w:t>Grundsätzliches</w:t>
      </w:r>
      <w:bookmarkEnd w:id="154"/>
      <w:bookmarkEnd w:id="155"/>
    </w:p>
    <w:p w14:paraId="09A0E296"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Dank der in diesem Bericht zusammengefassten Analyse konnten die Quellen des Energieverbrauchs im betreffenden Gebäude ermittelt und Maßnahmen zur Verbesserung der Energieeffizienz erarbeitet werden.</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Um die Ergebnisse des Energiechecks bestmöglich nutzen und in Zukunft einen effizienten Umgang mit Energie gewährleisten zu können, wird empfohlen, auf ein systematisches Energiemanagement zu setzen.</w:t>
      </w:r>
    </w:p>
    <w:p w14:paraId="7C21506E" w14:textId="77777777" w:rsidR="00620764" w:rsidRPr="00252443" w:rsidRDefault="00620764" w:rsidP="00620764">
      <w:pPr>
        <w:widowControl w:val="0"/>
        <w:spacing w:before="0" w:after="0"/>
        <w:ind w:left="567"/>
        <w:rPr>
          <w:rFonts w:eastAsia="Times New Roman" w:cs="Arial"/>
          <w:color w:val="auto"/>
          <w:szCs w:val="22"/>
          <w:lang w:val="de-DE" w:eastAsia="fr-LU"/>
        </w:rPr>
      </w:pPr>
    </w:p>
    <w:p w14:paraId="25179827" w14:textId="77777777" w:rsidR="00620764" w:rsidRPr="00252443" w:rsidRDefault="00E1361B" w:rsidP="00620764">
      <w:pPr>
        <w:widowControl w:val="0"/>
        <w:spacing w:before="0" w:after="0"/>
        <w:ind w:left="567"/>
        <w:rPr>
          <w:rFonts w:eastAsia="Times New Roman" w:cs="Arial"/>
          <w:color w:val="auto"/>
          <w:szCs w:val="22"/>
          <w:lang w:val="de-DE" w:eastAsia="fr-LU"/>
        </w:rPr>
      </w:pPr>
      <w:r>
        <w:rPr>
          <w:rFonts w:eastAsia="Times New Roman" w:cs="Arial"/>
          <w:color w:val="auto"/>
          <w:szCs w:val="22"/>
          <w:lang w:val="de-DE" w:eastAsia="de-DE" w:bidi="de-DE"/>
        </w:rPr>
        <w:t>Ziel eines Energiemanagementsystems ist es, das Energiemanagement im Unternehmen kontinuierlich zu verbessern.</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Dabei wird wie folgt vorgegangen: Ausgehend von einer ersten Analyse des Istzustands (in diesem Fall der Energiecheck), welche die Bezugsgrundlage bildet, werden in regelmäßigen Abständen folgende Schritte ausgeführt:</w:t>
      </w:r>
    </w:p>
    <w:p w14:paraId="1534E451" w14:textId="77777777" w:rsidR="00620764" w:rsidRPr="00252443" w:rsidRDefault="00E1361B" w:rsidP="008B32E2">
      <w:pPr>
        <w:widowControl w:val="0"/>
        <w:numPr>
          <w:ilvl w:val="0"/>
          <w:numId w:val="8"/>
        </w:numPr>
        <w:spacing w:before="0" w:after="0"/>
        <w:rPr>
          <w:rFonts w:eastAsia="Times New Roman" w:cs="Arial"/>
          <w:color w:val="auto"/>
          <w:szCs w:val="22"/>
          <w:lang w:val="de-DE" w:eastAsia="fr-LU"/>
        </w:rPr>
      </w:pPr>
      <w:r>
        <w:rPr>
          <w:rFonts w:eastAsia="DengXian" w:cs="Arial"/>
          <w:b/>
          <w:color w:val="auto"/>
          <w:szCs w:val="22"/>
          <w:lang w:val="de-DE" w:eastAsia="de-DE" w:bidi="de-DE"/>
        </w:rPr>
        <w:t>Planung</w:t>
      </w:r>
      <w:r>
        <w:rPr>
          <w:rFonts w:eastAsia="DengXian" w:cs="Arial"/>
          <w:color w:val="auto"/>
          <w:szCs w:val="22"/>
          <w:lang w:val="de-DE" w:eastAsia="de-DE" w:bidi="de-DE"/>
        </w:rPr>
        <w:t>:</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Durchführung eines Energieaudits, Festlegung von Energieleistungskennzahlen, Zielen und angestrebten Werten und Erarbeitung der erforderlichen Maßnahmenpläne, um die Energieeffizienz im Einklang mit der Energiepolitik des Unternehmens zu verbessern.</w:t>
      </w:r>
    </w:p>
    <w:p w14:paraId="2927AA3B" w14:textId="77777777" w:rsidR="00620764" w:rsidRPr="00252443" w:rsidRDefault="00E1361B" w:rsidP="008B32E2">
      <w:pPr>
        <w:widowControl w:val="0"/>
        <w:numPr>
          <w:ilvl w:val="0"/>
          <w:numId w:val="8"/>
        </w:numPr>
        <w:spacing w:before="0" w:after="0"/>
        <w:rPr>
          <w:rFonts w:eastAsia="Times New Roman" w:cs="Arial"/>
          <w:color w:val="auto"/>
          <w:szCs w:val="22"/>
          <w:lang w:val="de-DE" w:eastAsia="fr-LU"/>
        </w:rPr>
      </w:pPr>
      <w:r>
        <w:rPr>
          <w:rFonts w:eastAsia="DengXian" w:cs="Arial"/>
          <w:b/>
          <w:color w:val="auto"/>
          <w:szCs w:val="22"/>
          <w:lang w:val="de-DE" w:eastAsia="de-DE" w:bidi="de-DE"/>
        </w:rPr>
        <w:t>Umsetzung</w:t>
      </w:r>
      <w:r>
        <w:rPr>
          <w:rFonts w:eastAsia="DengXian" w:cs="Arial"/>
          <w:color w:val="auto"/>
          <w:szCs w:val="22"/>
          <w:lang w:val="de-DE" w:eastAsia="de-DE" w:bidi="de-DE"/>
        </w:rPr>
        <w:t>:</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Umsetzung des Energiemanagement-Maßnahmenplans.</w:t>
      </w:r>
    </w:p>
    <w:p w14:paraId="71BA52C0" w14:textId="77777777" w:rsidR="00620764" w:rsidRPr="00252443" w:rsidRDefault="00E1361B" w:rsidP="008B32E2">
      <w:pPr>
        <w:widowControl w:val="0"/>
        <w:numPr>
          <w:ilvl w:val="0"/>
          <w:numId w:val="8"/>
        </w:numPr>
        <w:spacing w:before="0" w:after="0"/>
        <w:rPr>
          <w:rFonts w:eastAsia="Times New Roman" w:cs="Arial"/>
          <w:color w:val="auto"/>
          <w:szCs w:val="22"/>
          <w:lang w:val="de-DE" w:eastAsia="fr-LU"/>
        </w:rPr>
      </w:pPr>
      <w:r>
        <w:rPr>
          <w:rFonts w:eastAsia="DengXian" w:cs="Arial"/>
          <w:b/>
          <w:color w:val="auto"/>
          <w:szCs w:val="22"/>
          <w:lang w:val="de-DE" w:eastAsia="de-DE" w:bidi="de-DE"/>
        </w:rPr>
        <w:t>Kontrolle</w:t>
      </w:r>
      <w:r>
        <w:rPr>
          <w:rFonts w:eastAsia="DengXian" w:cs="Arial"/>
          <w:color w:val="auto"/>
          <w:szCs w:val="22"/>
          <w:lang w:val="de-DE" w:eastAsia="de-DE" w:bidi="de-DE"/>
        </w:rPr>
        <w:t>:</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Überwachung und Messung der zur Beurteilung der Energieeffizienz festgelegten Parameter.</w:t>
      </w:r>
    </w:p>
    <w:p w14:paraId="14058E3B" w14:textId="77777777" w:rsidR="00620764" w:rsidRPr="00252443" w:rsidRDefault="00E1361B" w:rsidP="008B32E2">
      <w:pPr>
        <w:widowControl w:val="0"/>
        <w:numPr>
          <w:ilvl w:val="0"/>
          <w:numId w:val="8"/>
        </w:numPr>
        <w:spacing w:before="0" w:after="0"/>
        <w:rPr>
          <w:rFonts w:eastAsia="Times New Roman" w:cs="Arial"/>
          <w:color w:val="auto"/>
          <w:szCs w:val="22"/>
          <w:lang w:val="de-DE" w:eastAsia="fr-LU"/>
        </w:rPr>
      </w:pPr>
      <w:r>
        <w:rPr>
          <w:rFonts w:eastAsia="DengXian" w:cs="Arial"/>
          <w:b/>
          <w:color w:val="auto"/>
          <w:szCs w:val="22"/>
          <w:lang w:val="de-DE" w:eastAsia="de-DE" w:bidi="de-DE"/>
        </w:rPr>
        <w:t>Anpassung</w:t>
      </w:r>
      <w:r>
        <w:rPr>
          <w:rFonts w:eastAsia="DengXian" w:cs="Arial"/>
          <w:color w:val="auto"/>
          <w:szCs w:val="22"/>
          <w:lang w:val="de-DE" w:eastAsia="de-DE" w:bidi="de-DE"/>
        </w:rPr>
        <w:t>:</w:t>
      </w:r>
      <w:r w:rsidRPr="00252443">
        <w:rPr>
          <w:rFonts w:eastAsia="Times New Roman" w:cs="Arial"/>
          <w:color w:val="auto"/>
          <w:szCs w:val="22"/>
          <w:lang w:val="de-DE" w:eastAsia="fr-LU"/>
        </w:rPr>
        <w:t xml:space="preserve"> </w:t>
      </w:r>
      <w:r>
        <w:rPr>
          <w:rFonts w:eastAsia="Times New Roman" w:cs="Arial"/>
          <w:color w:val="auto"/>
          <w:szCs w:val="22"/>
          <w:lang w:val="de-DE" w:eastAsia="de-DE" w:bidi="de-DE"/>
        </w:rPr>
        <w:t>Umsetzung weiterer Maßnahmen, um die Energieeffizienz kontinuierlich zu verbessern.</w:t>
      </w:r>
    </w:p>
    <w:p w14:paraId="342E384A" w14:textId="77777777" w:rsidR="00620764" w:rsidRPr="00620764" w:rsidRDefault="00E1361B" w:rsidP="00620764">
      <w:pPr>
        <w:widowControl w:val="0"/>
        <w:spacing w:before="0" w:after="0"/>
        <w:ind w:left="567"/>
        <w:jc w:val="center"/>
        <w:rPr>
          <w:rFonts w:eastAsia="Times New Roman" w:cs="Arial"/>
          <w:color w:val="auto"/>
          <w:sz w:val="12"/>
          <w:szCs w:val="12"/>
          <w:lang w:val="fr-FR" w:eastAsia="fr-LU"/>
        </w:rPr>
      </w:pPr>
      <w:r w:rsidRPr="00620764">
        <w:rPr>
          <w:rFonts w:eastAsia="Times New Roman" w:cs="Arial"/>
          <w:noProof/>
          <w:color w:val="auto"/>
          <w:sz w:val="18"/>
          <w:szCs w:val="20"/>
          <w:lang w:val="fr-FR" w:eastAsia="en-US"/>
        </w:rPr>
        <w:drawing>
          <wp:inline distT="0" distB="0" distL="0" distR="0" wp14:anchorId="47D5F930" wp14:editId="76C58FEF">
            <wp:extent cx="3370552" cy="2394042"/>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386193" cy="2405151"/>
                    </a:xfrm>
                    <a:prstGeom prst="rect">
                      <a:avLst/>
                    </a:prstGeom>
                    <a:noFill/>
                  </pic:spPr>
                </pic:pic>
              </a:graphicData>
            </a:graphic>
          </wp:inline>
        </w:drawing>
      </w:r>
    </w:p>
    <w:p w14:paraId="6C3233F7" w14:textId="77777777" w:rsidR="00620764" w:rsidRPr="00620764" w:rsidRDefault="00E1361B" w:rsidP="00620764">
      <w:pPr>
        <w:widowControl w:val="0"/>
        <w:spacing w:before="0" w:after="0"/>
        <w:ind w:left="567"/>
        <w:jc w:val="center"/>
        <w:rPr>
          <w:rFonts w:eastAsia="Times New Roman" w:cs="Arial"/>
          <w:color w:val="auto"/>
          <w:sz w:val="18"/>
          <w:szCs w:val="20"/>
          <w:lang w:val="fr-FR" w:eastAsia="fr-LU"/>
        </w:rPr>
      </w:pPr>
      <w:r>
        <w:rPr>
          <w:rFonts w:eastAsia="Times New Roman" w:cs="Arial"/>
          <w:color w:val="auto"/>
          <w:sz w:val="18"/>
          <w:szCs w:val="20"/>
          <w:lang w:val="de-DE" w:eastAsia="de-DE" w:bidi="de-DE"/>
        </w:rPr>
        <w:t>Energiemanagementprozess nach ISO 50001:2011</w:t>
      </w:r>
    </w:p>
    <w:p w14:paraId="5D0076B3" w14:textId="77777777" w:rsidR="00620764" w:rsidRPr="00620764" w:rsidRDefault="00E1361B" w:rsidP="00620764">
      <w:pPr>
        <w:spacing w:before="0" w:after="0"/>
        <w:jc w:val="left"/>
        <w:rPr>
          <w:rFonts w:eastAsia="Times New Roman" w:cs="Arial"/>
          <w:color w:val="auto"/>
          <w:sz w:val="18"/>
          <w:szCs w:val="20"/>
          <w:lang w:val="fr-FR" w:eastAsia="fr-LU"/>
        </w:rPr>
      </w:pPr>
      <w:r w:rsidRPr="00620764">
        <w:rPr>
          <w:rFonts w:eastAsia="Times New Roman" w:cs="Arial"/>
          <w:color w:val="auto"/>
          <w:sz w:val="18"/>
          <w:szCs w:val="20"/>
          <w:lang w:val="fr-FR" w:eastAsia="fr-LU"/>
        </w:rPr>
        <w:br w:type="page"/>
      </w:r>
    </w:p>
    <w:p w14:paraId="75D6A77C" w14:textId="77777777" w:rsidR="00620764" w:rsidRPr="00252443" w:rsidRDefault="00E1361B" w:rsidP="001A4024">
      <w:pPr>
        <w:pStyle w:val="berschrift3"/>
        <w:rPr>
          <w:rFonts w:cs="Arial"/>
          <w:lang w:val="de-DE"/>
        </w:rPr>
      </w:pPr>
      <w:bookmarkStart w:id="156" w:name="_Toc122437388"/>
      <w:r>
        <w:rPr>
          <w:rFonts w:cs="Arial"/>
          <w:color w:val="12374D"/>
          <w:lang w:val="de-DE" w:eastAsia="de-DE" w:bidi="de-DE"/>
        </w:rPr>
        <w:lastRenderedPageBreak/>
        <w:t>Bewertung und Verbesserung der Effizienz des Energiemanagements</w:t>
      </w:r>
      <w:bookmarkEnd w:id="156"/>
    </w:p>
    <w:p w14:paraId="46E446EB" w14:textId="77777777" w:rsidR="00620764" w:rsidRPr="00252443" w:rsidRDefault="00E1361B" w:rsidP="001A4024">
      <w:pPr>
        <w:tabs>
          <w:tab w:val="num" w:pos="643"/>
        </w:tabs>
        <w:ind w:left="709"/>
        <w:rPr>
          <w:rFonts w:eastAsia="Times New Roman" w:cs="Arial"/>
          <w:b/>
          <w:bCs/>
          <w:szCs w:val="22"/>
          <w:lang w:val="de-DE" w:eastAsia="fr-LU"/>
        </w:rPr>
      </w:pPr>
      <w:r>
        <w:rPr>
          <w:rFonts w:eastAsia="Times New Roman" w:cs="Arial"/>
          <w:b/>
          <w:bCs/>
          <w:color w:val="000000"/>
          <w:szCs w:val="22"/>
          <w:lang w:val="de-DE" w:eastAsia="de-DE" w:bidi="de-DE"/>
        </w:rPr>
        <w:t>Verhalten und Sensibilisierung der Nutzer des Gebäudes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3543"/>
      </w:tblGrid>
      <w:tr w:rsidR="00777606" w14:paraId="4C7162CA" w14:textId="77777777" w:rsidTr="00AD51D6">
        <w:trPr>
          <w:cantSplit/>
        </w:trPr>
        <w:tc>
          <w:tcPr>
            <w:tcW w:w="1701" w:type="dxa"/>
            <w:shd w:val="pct5" w:color="auto" w:fill="auto"/>
            <w:vAlign w:val="center"/>
          </w:tcPr>
          <w:p w14:paraId="3E817D6A"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Bezeichnung</w:t>
            </w:r>
          </w:p>
        </w:tc>
        <w:tc>
          <w:tcPr>
            <w:tcW w:w="3261" w:type="dxa"/>
            <w:shd w:val="pct5" w:color="auto" w:fill="auto"/>
            <w:vAlign w:val="center"/>
          </w:tcPr>
          <w:p w14:paraId="08B50F66"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Aktuelle Situation</w:t>
            </w:r>
          </w:p>
        </w:tc>
        <w:tc>
          <w:tcPr>
            <w:tcW w:w="3543" w:type="dxa"/>
            <w:shd w:val="pct5" w:color="auto" w:fill="auto"/>
          </w:tcPr>
          <w:p w14:paraId="251C5EE6"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Umzusetzende Maßnahme</w:t>
            </w:r>
          </w:p>
        </w:tc>
      </w:tr>
      <w:tr w:rsidR="00777606" w14:paraId="285910AF" w14:textId="77777777" w:rsidTr="00AD51D6">
        <w:trPr>
          <w:cantSplit/>
          <w:trHeight w:val="695"/>
        </w:trPr>
        <w:tc>
          <w:tcPr>
            <w:tcW w:w="1701" w:type="dxa"/>
            <w:vAlign w:val="center"/>
          </w:tcPr>
          <w:p w14:paraId="34E7B2EE"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Verhalten der Nutzer</w:t>
            </w:r>
          </w:p>
        </w:tc>
        <w:tc>
          <w:tcPr>
            <w:tcW w:w="3261" w:type="dxa"/>
            <w:vAlign w:val="center"/>
          </w:tcPr>
          <w:p w14:paraId="37C81C3E"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Times New Roman" w:cs="Arial"/>
                <w:color w:val="auto"/>
                <w:sz w:val="18"/>
                <w:szCs w:val="20"/>
                <w:lang w:val="de-DE" w:eastAsia="de-DE" w:bidi="de-DE"/>
              </w:rPr>
              <w:t>Politik betreffend das regelmäßige Ausschalten des Arbeitsplatzrechners</w:t>
            </w:r>
          </w:p>
        </w:tc>
        <w:tc>
          <w:tcPr>
            <w:tcW w:w="3543" w:type="dxa"/>
            <w:vAlign w:val="center"/>
          </w:tcPr>
          <w:p w14:paraId="12F050D1"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Keine</w:t>
            </w:r>
          </w:p>
        </w:tc>
      </w:tr>
      <w:tr w:rsidR="00777606" w:rsidRPr="00B413E4" w14:paraId="4F7BF848" w14:textId="77777777" w:rsidTr="00AD51D6">
        <w:trPr>
          <w:cantSplit/>
          <w:trHeight w:val="683"/>
        </w:trPr>
        <w:tc>
          <w:tcPr>
            <w:tcW w:w="1701" w:type="dxa"/>
            <w:vAlign w:val="center"/>
          </w:tcPr>
          <w:p w14:paraId="7BE1CA3C"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Sensibilisierung</w:t>
            </w:r>
          </w:p>
        </w:tc>
        <w:tc>
          <w:tcPr>
            <w:tcW w:w="3261" w:type="dxa"/>
            <w:vAlign w:val="center"/>
          </w:tcPr>
          <w:p w14:paraId="201856A3"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Keine laufende Sensibilisierungskampagne</w:t>
            </w:r>
          </w:p>
        </w:tc>
        <w:tc>
          <w:tcPr>
            <w:tcW w:w="3543" w:type="dxa"/>
            <w:vAlign w:val="center"/>
          </w:tcPr>
          <w:p w14:paraId="60C061FC"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Times New Roman" w:cs="Arial"/>
                <w:color w:val="auto"/>
                <w:sz w:val="18"/>
                <w:szCs w:val="20"/>
                <w:lang w:val="de-DE" w:eastAsia="de-DE" w:bidi="de-DE"/>
              </w:rPr>
              <w:t>Maßnahmen zur Bewusstseinsbildung durchführen (Sticker, Plakate, E-Mails)</w:t>
            </w:r>
          </w:p>
        </w:tc>
      </w:tr>
    </w:tbl>
    <w:p w14:paraId="61F0C609" w14:textId="77777777" w:rsidR="00620764" w:rsidRPr="00252443" w:rsidRDefault="00620764" w:rsidP="00620764">
      <w:pPr>
        <w:widowControl w:val="0"/>
        <w:spacing w:before="0" w:after="0"/>
        <w:ind w:left="567"/>
        <w:rPr>
          <w:rFonts w:eastAsia="Times New Roman" w:cs="Arial"/>
          <w:color w:val="auto"/>
          <w:sz w:val="18"/>
          <w:szCs w:val="20"/>
          <w:lang w:val="de-DE" w:eastAsia="fr-LU"/>
        </w:rPr>
      </w:pPr>
    </w:p>
    <w:p w14:paraId="6CEA25FA" w14:textId="77777777" w:rsidR="00620764" w:rsidRPr="004A3E4E" w:rsidRDefault="00E1361B" w:rsidP="001A4024">
      <w:pPr>
        <w:tabs>
          <w:tab w:val="num" w:pos="643"/>
        </w:tabs>
        <w:ind w:left="709"/>
        <w:rPr>
          <w:rFonts w:eastAsia="Times New Roman" w:cs="Arial"/>
          <w:b/>
          <w:bCs/>
          <w:szCs w:val="22"/>
          <w:lang w:val="fr-FR" w:eastAsia="fr-LU"/>
        </w:rPr>
      </w:pPr>
      <w:r>
        <w:rPr>
          <w:rFonts w:eastAsia="Times New Roman" w:cs="Arial"/>
          <w:b/>
          <w:bCs/>
          <w:color w:val="000000"/>
          <w:szCs w:val="22"/>
          <w:lang w:val="de-DE" w:eastAsia="de-DE" w:bidi="de-DE"/>
        </w:rPr>
        <w:t>Anlagenbetrieb und Anlagenwartung</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402"/>
        <w:gridCol w:w="3260"/>
      </w:tblGrid>
      <w:tr w:rsidR="00777606" w14:paraId="2D6B9361" w14:textId="77777777" w:rsidTr="00AD51D6">
        <w:trPr>
          <w:cantSplit/>
        </w:trPr>
        <w:tc>
          <w:tcPr>
            <w:tcW w:w="1843" w:type="dxa"/>
            <w:shd w:val="pct5" w:color="auto" w:fill="auto"/>
            <w:vAlign w:val="center"/>
          </w:tcPr>
          <w:p w14:paraId="6DBFD86F"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Bezeichnung</w:t>
            </w:r>
          </w:p>
        </w:tc>
        <w:tc>
          <w:tcPr>
            <w:tcW w:w="3402" w:type="dxa"/>
            <w:shd w:val="pct5" w:color="auto" w:fill="auto"/>
            <w:vAlign w:val="center"/>
          </w:tcPr>
          <w:p w14:paraId="73DF1AD3"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Aktuelle Situation</w:t>
            </w:r>
          </w:p>
        </w:tc>
        <w:tc>
          <w:tcPr>
            <w:tcW w:w="3260" w:type="dxa"/>
            <w:shd w:val="pct5" w:color="auto" w:fill="auto"/>
          </w:tcPr>
          <w:p w14:paraId="5114FE46"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Umzusetzende Maßnahme</w:t>
            </w:r>
          </w:p>
        </w:tc>
      </w:tr>
      <w:tr w:rsidR="00777606" w14:paraId="59A76A52" w14:textId="77777777" w:rsidTr="00AD51D6">
        <w:trPr>
          <w:cantSplit/>
          <w:trHeight w:val="409"/>
        </w:trPr>
        <w:tc>
          <w:tcPr>
            <w:tcW w:w="1843" w:type="dxa"/>
            <w:vAlign w:val="center"/>
          </w:tcPr>
          <w:p w14:paraId="1301C2D0"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Klimaanlage</w:t>
            </w:r>
          </w:p>
        </w:tc>
        <w:tc>
          <w:tcPr>
            <w:tcW w:w="3402" w:type="dxa"/>
            <w:vAlign w:val="center"/>
          </w:tcPr>
          <w:p w14:paraId="459B5F7B"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Kältemaschine gut gewartet</w:t>
            </w:r>
          </w:p>
        </w:tc>
        <w:tc>
          <w:tcPr>
            <w:tcW w:w="3260" w:type="dxa"/>
            <w:vAlign w:val="center"/>
          </w:tcPr>
          <w:p w14:paraId="74AADB2E"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Keine</w:t>
            </w:r>
          </w:p>
        </w:tc>
      </w:tr>
      <w:tr w:rsidR="00777606" w:rsidRPr="00B413E4" w14:paraId="46CDB7B5" w14:textId="77777777" w:rsidTr="00AD51D6">
        <w:trPr>
          <w:cantSplit/>
          <w:trHeight w:val="409"/>
        </w:trPr>
        <w:tc>
          <w:tcPr>
            <w:tcW w:w="1843" w:type="dxa"/>
            <w:vAlign w:val="center"/>
          </w:tcPr>
          <w:p w14:paraId="06A6BA50"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Kühlung</w:t>
            </w:r>
          </w:p>
        </w:tc>
        <w:tc>
          <w:tcPr>
            <w:tcW w:w="3402" w:type="dxa"/>
            <w:vAlign w:val="center"/>
          </w:tcPr>
          <w:p w14:paraId="45463F77"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Kältemaschine gut gewartet</w:t>
            </w:r>
          </w:p>
        </w:tc>
        <w:tc>
          <w:tcPr>
            <w:tcW w:w="3260" w:type="dxa"/>
            <w:vAlign w:val="center"/>
          </w:tcPr>
          <w:p w14:paraId="32FD9F1C"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Times New Roman" w:cs="Arial"/>
                <w:color w:val="auto"/>
                <w:sz w:val="18"/>
                <w:szCs w:val="20"/>
                <w:lang w:val="de-DE" w:eastAsia="de-DE" w:bidi="de-DE"/>
              </w:rPr>
              <w:t>Erhöhung der Solltemperatur in den Technikräumen</w:t>
            </w:r>
          </w:p>
        </w:tc>
      </w:tr>
      <w:tr w:rsidR="00777606" w:rsidRPr="00B413E4" w14:paraId="591EE163" w14:textId="77777777" w:rsidTr="00AD51D6">
        <w:trPr>
          <w:cantSplit/>
          <w:trHeight w:val="683"/>
        </w:trPr>
        <w:tc>
          <w:tcPr>
            <w:tcW w:w="1843" w:type="dxa"/>
            <w:vAlign w:val="center"/>
          </w:tcPr>
          <w:p w14:paraId="5D0D7FFB"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Lüftungsanlage</w:t>
            </w:r>
          </w:p>
        </w:tc>
        <w:tc>
          <w:tcPr>
            <w:tcW w:w="3402" w:type="dxa"/>
            <w:vAlign w:val="center"/>
          </w:tcPr>
          <w:p w14:paraId="69F3A93B"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Lüftungsanlage gut gewartet</w:t>
            </w:r>
          </w:p>
        </w:tc>
        <w:tc>
          <w:tcPr>
            <w:tcW w:w="3260" w:type="dxa"/>
            <w:vAlign w:val="center"/>
          </w:tcPr>
          <w:p w14:paraId="43B02F99" w14:textId="77777777" w:rsidR="00620764" w:rsidRPr="00252443" w:rsidRDefault="00E1361B" w:rsidP="008C2424">
            <w:pPr>
              <w:widowControl w:val="0"/>
              <w:spacing w:before="0" w:after="0"/>
              <w:jc w:val="left"/>
              <w:rPr>
                <w:rFonts w:eastAsia="Times New Roman" w:cs="Arial"/>
                <w:color w:val="auto"/>
                <w:sz w:val="18"/>
                <w:szCs w:val="20"/>
                <w:lang w:val="de-DE" w:eastAsia="fr-LU"/>
              </w:rPr>
            </w:pPr>
            <w:r>
              <w:rPr>
                <w:rFonts w:eastAsia="Times New Roman" w:cs="Arial"/>
                <w:color w:val="auto"/>
                <w:sz w:val="18"/>
                <w:szCs w:val="20"/>
                <w:lang w:val="de-DE" w:eastAsia="de-DE" w:bidi="de-DE"/>
              </w:rPr>
              <w:t>Zeitprogramm und Volumenstrom/Leistung zu überprüfen</w:t>
            </w:r>
          </w:p>
        </w:tc>
      </w:tr>
      <w:tr w:rsidR="00777606" w14:paraId="5854522F" w14:textId="77777777" w:rsidTr="00AD51D6">
        <w:trPr>
          <w:cantSplit/>
          <w:trHeight w:val="329"/>
        </w:trPr>
        <w:tc>
          <w:tcPr>
            <w:tcW w:w="1843" w:type="dxa"/>
            <w:vAlign w:val="center"/>
          </w:tcPr>
          <w:p w14:paraId="10B986E2"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Beleuchtung</w:t>
            </w:r>
          </w:p>
        </w:tc>
        <w:tc>
          <w:tcPr>
            <w:tcW w:w="3402" w:type="dxa"/>
            <w:vAlign w:val="center"/>
          </w:tcPr>
          <w:p w14:paraId="38783F81"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Automatische Steuerung</w:t>
            </w:r>
          </w:p>
        </w:tc>
        <w:tc>
          <w:tcPr>
            <w:tcW w:w="3260" w:type="dxa"/>
            <w:vAlign w:val="center"/>
          </w:tcPr>
          <w:p w14:paraId="78290290"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Keine</w:t>
            </w:r>
          </w:p>
        </w:tc>
      </w:tr>
    </w:tbl>
    <w:p w14:paraId="35E1C94A" w14:textId="77777777" w:rsidR="00620764" w:rsidRPr="00620764" w:rsidRDefault="00620764" w:rsidP="002117D2">
      <w:pPr>
        <w:spacing w:before="0" w:after="0"/>
        <w:ind w:left="709"/>
        <w:jc w:val="left"/>
        <w:rPr>
          <w:rFonts w:eastAsia="Times New Roman" w:cs="Arial"/>
          <w:color w:val="auto"/>
          <w:sz w:val="18"/>
          <w:szCs w:val="20"/>
          <w:highlight w:val="yellow"/>
          <w:lang w:val="fr-FR" w:eastAsia="fr-LU"/>
        </w:rPr>
      </w:pPr>
    </w:p>
    <w:p w14:paraId="31F3EB28" w14:textId="77777777" w:rsidR="00620764" w:rsidRPr="004A3E4E" w:rsidRDefault="00E1361B" w:rsidP="001A4024">
      <w:pPr>
        <w:tabs>
          <w:tab w:val="num" w:pos="643"/>
        </w:tabs>
        <w:ind w:left="709"/>
        <w:rPr>
          <w:rFonts w:eastAsia="Times New Roman" w:cs="Arial"/>
          <w:b/>
          <w:bCs/>
          <w:szCs w:val="22"/>
          <w:lang w:val="fr-FR" w:eastAsia="fr-LU"/>
        </w:rPr>
      </w:pPr>
      <w:r>
        <w:rPr>
          <w:rFonts w:eastAsia="Times New Roman" w:cs="Arial"/>
          <w:b/>
          <w:bCs/>
          <w:color w:val="000000"/>
          <w:szCs w:val="22"/>
          <w:lang w:val="de-DE" w:eastAsia="de-DE" w:bidi="de-DE"/>
        </w:rPr>
        <w:t>Überwachung des Energieverbrauchs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3543"/>
      </w:tblGrid>
      <w:tr w:rsidR="00777606" w14:paraId="5566BAB4" w14:textId="77777777" w:rsidTr="00AD51D6">
        <w:trPr>
          <w:cantSplit/>
        </w:trPr>
        <w:tc>
          <w:tcPr>
            <w:tcW w:w="1701" w:type="dxa"/>
            <w:shd w:val="pct5" w:color="auto" w:fill="auto"/>
            <w:vAlign w:val="center"/>
          </w:tcPr>
          <w:p w14:paraId="75913E1C"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Bezeichnung</w:t>
            </w:r>
          </w:p>
        </w:tc>
        <w:tc>
          <w:tcPr>
            <w:tcW w:w="3261" w:type="dxa"/>
            <w:shd w:val="pct5" w:color="auto" w:fill="auto"/>
            <w:vAlign w:val="center"/>
          </w:tcPr>
          <w:p w14:paraId="6008BD8B"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Aktuelle Situation</w:t>
            </w:r>
          </w:p>
        </w:tc>
        <w:tc>
          <w:tcPr>
            <w:tcW w:w="3543" w:type="dxa"/>
            <w:shd w:val="pct5" w:color="auto" w:fill="auto"/>
          </w:tcPr>
          <w:p w14:paraId="4A5C63A0"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Umzusetzende Maßnahme</w:t>
            </w:r>
          </w:p>
        </w:tc>
      </w:tr>
      <w:tr w:rsidR="00777606" w:rsidRPr="00B413E4" w14:paraId="18F2D448" w14:textId="77777777" w:rsidTr="00AD51D6">
        <w:trPr>
          <w:cantSplit/>
          <w:trHeight w:val="373"/>
        </w:trPr>
        <w:tc>
          <w:tcPr>
            <w:tcW w:w="1701" w:type="dxa"/>
            <w:vAlign w:val="center"/>
          </w:tcPr>
          <w:p w14:paraId="61157377"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Heizung</w:t>
            </w:r>
          </w:p>
        </w:tc>
        <w:tc>
          <w:tcPr>
            <w:tcW w:w="3261" w:type="dxa"/>
            <w:vAlign w:val="center"/>
          </w:tcPr>
          <w:p w14:paraId="0EFB8189"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Keine Überwachung des Verbrauchs</w:t>
            </w:r>
          </w:p>
        </w:tc>
        <w:tc>
          <w:tcPr>
            <w:tcW w:w="3543" w:type="dxa"/>
            <w:vAlign w:val="center"/>
          </w:tcPr>
          <w:p w14:paraId="61A52E6C"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Times New Roman" w:cs="Arial"/>
                <w:color w:val="auto"/>
                <w:sz w:val="18"/>
                <w:szCs w:val="20"/>
                <w:lang w:val="de-DE" w:eastAsia="de-DE" w:bidi="de-DE"/>
              </w:rPr>
              <w:t>Analyse, um einen übermäßigen Verbrauch zu vermeiden</w:t>
            </w:r>
          </w:p>
        </w:tc>
      </w:tr>
      <w:tr w:rsidR="00777606" w:rsidRPr="00B413E4" w14:paraId="7561A40F" w14:textId="77777777" w:rsidTr="00AD51D6">
        <w:trPr>
          <w:cantSplit/>
          <w:trHeight w:val="409"/>
        </w:trPr>
        <w:tc>
          <w:tcPr>
            <w:tcW w:w="1701" w:type="dxa"/>
            <w:vAlign w:val="center"/>
          </w:tcPr>
          <w:p w14:paraId="36C688FA"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Strom</w:t>
            </w:r>
          </w:p>
        </w:tc>
        <w:tc>
          <w:tcPr>
            <w:tcW w:w="3261" w:type="dxa"/>
            <w:vAlign w:val="center"/>
          </w:tcPr>
          <w:p w14:paraId="7981A8D9"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Times New Roman" w:cs="Arial"/>
                <w:color w:val="auto"/>
                <w:sz w:val="18"/>
                <w:szCs w:val="20"/>
                <w:lang w:val="de-DE" w:eastAsia="de-DE" w:bidi="de-DE"/>
              </w:rPr>
              <w:t>Keine Überwachung des Verbrauchs nach Art der Nutzung</w:t>
            </w:r>
          </w:p>
        </w:tc>
        <w:tc>
          <w:tcPr>
            <w:tcW w:w="3543" w:type="dxa"/>
            <w:vAlign w:val="center"/>
          </w:tcPr>
          <w:p w14:paraId="7E37785A"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Arial" w:cs="Arial"/>
                <w:color w:val="auto"/>
                <w:sz w:val="18"/>
                <w:szCs w:val="18"/>
                <w:lang w:val="de-DE" w:eastAsia="de-DE" w:bidi="de-DE"/>
              </w:rPr>
              <w:t>Analyse, um einen übermäßigen Verbrauch zu vermeiden</w:t>
            </w:r>
          </w:p>
          <w:p w14:paraId="311107B6"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Times New Roman" w:cs="Arial"/>
                <w:color w:val="auto"/>
                <w:sz w:val="18"/>
                <w:szCs w:val="20"/>
                <w:lang w:val="de-DE" w:eastAsia="de-DE" w:bidi="de-DE"/>
              </w:rPr>
              <w:t>Nutzung der im Gebäude vorhandenen Unterzähler</w:t>
            </w:r>
          </w:p>
        </w:tc>
      </w:tr>
    </w:tbl>
    <w:p w14:paraId="3DDFD693" w14:textId="77777777" w:rsidR="00620764" w:rsidRPr="00252443" w:rsidRDefault="00620764" w:rsidP="00620764">
      <w:pPr>
        <w:widowControl w:val="0"/>
        <w:spacing w:before="0" w:after="0"/>
        <w:ind w:left="567"/>
        <w:rPr>
          <w:rFonts w:eastAsia="Times New Roman" w:cs="Arial"/>
          <w:color w:val="auto"/>
          <w:sz w:val="18"/>
          <w:szCs w:val="20"/>
          <w:highlight w:val="yellow"/>
          <w:lang w:val="de-DE" w:eastAsia="fr-LU"/>
        </w:rPr>
      </w:pPr>
    </w:p>
    <w:p w14:paraId="4F379A72" w14:textId="77777777" w:rsidR="00620764" w:rsidRPr="004A3E4E" w:rsidRDefault="00E1361B" w:rsidP="001A4024">
      <w:pPr>
        <w:tabs>
          <w:tab w:val="num" w:pos="643"/>
        </w:tabs>
        <w:ind w:left="709"/>
        <w:rPr>
          <w:rFonts w:eastAsia="Times New Roman" w:cs="Arial"/>
          <w:b/>
          <w:bCs/>
          <w:szCs w:val="22"/>
          <w:lang w:val="fr-FR" w:eastAsia="fr-LU"/>
        </w:rPr>
      </w:pPr>
      <w:r>
        <w:rPr>
          <w:rFonts w:eastAsia="Times New Roman" w:cs="Arial"/>
          <w:b/>
          <w:bCs/>
          <w:color w:val="000000"/>
          <w:szCs w:val="22"/>
          <w:lang w:val="de-DE" w:eastAsia="de-DE" w:bidi="de-DE"/>
        </w:rPr>
        <w:t>Beschaffungspolitik</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843"/>
        <w:gridCol w:w="5244"/>
      </w:tblGrid>
      <w:tr w:rsidR="00777606" w14:paraId="5C596AB3" w14:textId="77777777" w:rsidTr="00AD51D6">
        <w:trPr>
          <w:cantSplit/>
        </w:trPr>
        <w:tc>
          <w:tcPr>
            <w:tcW w:w="1418" w:type="dxa"/>
            <w:shd w:val="pct5" w:color="auto" w:fill="auto"/>
            <w:vAlign w:val="center"/>
          </w:tcPr>
          <w:p w14:paraId="232CE779"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Bezeichnung</w:t>
            </w:r>
          </w:p>
        </w:tc>
        <w:tc>
          <w:tcPr>
            <w:tcW w:w="1843" w:type="dxa"/>
            <w:shd w:val="pct5" w:color="auto" w:fill="auto"/>
            <w:vAlign w:val="center"/>
          </w:tcPr>
          <w:p w14:paraId="0CB8E18E"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Aktuelle Situation</w:t>
            </w:r>
          </w:p>
        </w:tc>
        <w:tc>
          <w:tcPr>
            <w:tcW w:w="5244" w:type="dxa"/>
            <w:shd w:val="pct5" w:color="auto" w:fill="auto"/>
          </w:tcPr>
          <w:p w14:paraId="2BB1BAD6"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de-DE" w:eastAsia="de-DE" w:bidi="de-DE"/>
              </w:rPr>
              <w:t>Umzusetzende Maßnahme</w:t>
            </w:r>
          </w:p>
        </w:tc>
      </w:tr>
      <w:tr w:rsidR="00777606" w:rsidRPr="00B413E4" w14:paraId="75B9A74C" w14:textId="77777777" w:rsidTr="00AD51D6">
        <w:trPr>
          <w:cantSplit/>
        </w:trPr>
        <w:tc>
          <w:tcPr>
            <w:tcW w:w="1418" w:type="dxa"/>
            <w:shd w:val="clear" w:color="auto" w:fill="FFFFFF"/>
            <w:vAlign w:val="center"/>
          </w:tcPr>
          <w:p w14:paraId="6D5F2F63" w14:textId="77777777" w:rsidR="00620764" w:rsidRPr="00620764" w:rsidRDefault="00E1361B"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de-DE" w:eastAsia="de-DE" w:bidi="de-DE"/>
              </w:rPr>
              <w:t>Allgemeine Einkäufe</w:t>
            </w:r>
          </w:p>
        </w:tc>
        <w:tc>
          <w:tcPr>
            <w:tcW w:w="1843" w:type="dxa"/>
            <w:shd w:val="clear" w:color="auto" w:fill="FFFFFF"/>
            <w:vAlign w:val="center"/>
          </w:tcPr>
          <w:p w14:paraId="77A9EB69" w14:textId="77777777" w:rsidR="00620764" w:rsidRPr="00620764" w:rsidRDefault="00E1361B" w:rsidP="004A3E4E">
            <w:pPr>
              <w:widowControl w:val="0"/>
              <w:spacing w:before="0" w:after="0"/>
              <w:jc w:val="left"/>
              <w:rPr>
                <w:rFonts w:eastAsia="Times New Roman" w:cs="Arial"/>
                <w:color w:val="auto"/>
                <w:sz w:val="18"/>
                <w:szCs w:val="20"/>
                <w:lang w:val="fr-FR" w:eastAsia="fr-LU"/>
              </w:rPr>
            </w:pPr>
            <w:r>
              <w:rPr>
                <w:rFonts w:eastAsia="Times New Roman" w:cs="Arial"/>
                <w:color w:val="auto"/>
                <w:sz w:val="18"/>
                <w:szCs w:val="20"/>
                <w:lang w:val="de-DE" w:eastAsia="de-DE" w:bidi="de-DE"/>
              </w:rPr>
              <w:t>Keine besonderen Angaben</w:t>
            </w:r>
          </w:p>
        </w:tc>
        <w:tc>
          <w:tcPr>
            <w:tcW w:w="5244" w:type="dxa"/>
            <w:shd w:val="clear" w:color="auto" w:fill="FFFFFF"/>
          </w:tcPr>
          <w:p w14:paraId="4CB9247D"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Times New Roman" w:cs="Arial"/>
                <w:color w:val="auto"/>
                <w:sz w:val="18"/>
                <w:szCs w:val="20"/>
                <w:lang w:val="de-DE" w:eastAsia="de-DE" w:bidi="de-DE"/>
              </w:rPr>
              <w:t>Einführung eines Verfahrens zur Bewertung der Angebote nach Energieeffizienz</w:t>
            </w:r>
          </w:p>
        </w:tc>
      </w:tr>
      <w:tr w:rsidR="00777606" w:rsidRPr="00B413E4" w14:paraId="0BAD3C3A" w14:textId="77777777" w:rsidTr="00AD51D6">
        <w:trPr>
          <w:cantSplit/>
        </w:trPr>
        <w:tc>
          <w:tcPr>
            <w:tcW w:w="1418" w:type="dxa"/>
            <w:shd w:val="clear" w:color="auto" w:fill="FFFFFF"/>
            <w:vAlign w:val="center"/>
          </w:tcPr>
          <w:p w14:paraId="6E541148" w14:textId="77777777" w:rsidR="00620764" w:rsidRPr="00620764" w:rsidRDefault="00E1361B" w:rsidP="008C2424">
            <w:pPr>
              <w:widowControl w:val="0"/>
              <w:spacing w:before="0" w:after="0"/>
              <w:jc w:val="left"/>
              <w:rPr>
                <w:rFonts w:eastAsia="Times New Roman" w:cs="Arial"/>
                <w:color w:val="auto"/>
                <w:sz w:val="18"/>
                <w:szCs w:val="20"/>
                <w:lang w:val="fr-FR" w:eastAsia="fr-LU"/>
              </w:rPr>
            </w:pPr>
            <w:r>
              <w:rPr>
                <w:rFonts w:eastAsia="Times New Roman" w:cs="Arial"/>
                <w:color w:val="auto"/>
                <w:sz w:val="18"/>
                <w:szCs w:val="20"/>
                <w:lang w:val="de-DE" w:eastAsia="de-DE" w:bidi="de-DE"/>
              </w:rPr>
              <w:t>Benachrichtigung der Lieferanten</w:t>
            </w:r>
          </w:p>
        </w:tc>
        <w:tc>
          <w:tcPr>
            <w:tcW w:w="1843" w:type="dxa"/>
            <w:shd w:val="clear" w:color="auto" w:fill="FFFFFF"/>
            <w:vAlign w:val="center"/>
          </w:tcPr>
          <w:p w14:paraId="2A27EEF8" w14:textId="77777777" w:rsidR="00620764" w:rsidRPr="00620764" w:rsidRDefault="00E1361B" w:rsidP="004A3E4E">
            <w:pPr>
              <w:widowControl w:val="0"/>
              <w:spacing w:before="0" w:after="0"/>
              <w:jc w:val="left"/>
              <w:rPr>
                <w:rFonts w:eastAsia="Times New Roman" w:cs="Arial"/>
                <w:color w:val="auto"/>
                <w:sz w:val="18"/>
                <w:szCs w:val="20"/>
                <w:lang w:val="fr-FR" w:eastAsia="fr-LU"/>
              </w:rPr>
            </w:pPr>
            <w:r>
              <w:rPr>
                <w:rFonts w:eastAsia="Arial" w:cs="Arial"/>
                <w:color w:val="auto"/>
                <w:sz w:val="18"/>
                <w:szCs w:val="18"/>
                <w:lang w:val="de-DE" w:eastAsia="de-DE" w:bidi="de-DE"/>
              </w:rPr>
              <w:t>Keine besonderen Angaben</w:t>
            </w:r>
          </w:p>
        </w:tc>
        <w:tc>
          <w:tcPr>
            <w:tcW w:w="5244" w:type="dxa"/>
            <w:shd w:val="clear" w:color="auto" w:fill="FFFFFF"/>
            <w:vAlign w:val="center"/>
          </w:tcPr>
          <w:p w14:paraId="590764A7" w14:textId="77777777" w:rsidR="00620764" w:rsidRPr="00252443" w:rsidRDefault="00E1361B" w:rsidP="00620764">
            <w:pPr>
              <w:widowControl w:val="0"/>
              <w:spacing w:before="0" w:after="0"/>
              <w:rPr>
                <w:rFonts w:eastAsia="Times New Roman" w:cs="Arial"/>
                <w:color w:val="auto"/>
                <w:sz w:val="18"/>
                <w:szCs w:val="20"/>
                <w:lang w:val="de-DE" w:eastAsia="fr-LU"/>
              </w:rPr>
            </w:pPr>
            <w:r>
              <w:rPr>
                <w:rFonts w:eastAsia="Times New Roman" w:cs="Arial"/>
                <w:color w:val="auto"/>
                <w:sz w:val="18"/>
                <w:szCs w:val="20"/>
                <w:lang w:val="de-DE" w:eastAsia="de-DE" w:bidi="de-DE"/>
              </w:rPr>
              <w:t>Verständigung aller Lieferanten, dass das Unternehmen bei der Bewertung der Angebote die Energieeffizienz berücksichtigt</w:t>
            </w:r>
          </w:p>
        </w:tc>
      </w:tr>
      <w:bookmarkEnd w:id="2"/>
    </w:tbl>
    <w:p w14:paraId="0FEC4395" w14:textId="77777777" w:rsidR="003233B9" w:rsidRPr="00252443" w:rsidRDefault="003233B9" w:rsidP="00FA1A7C">
      <w:pPr>
        <w:rPr>
          <w:rFonts w:cs="Arial"/>
          <w:lang w:val="de-DE"/>
        </w:rPr>
      </w:pPr>
    </w:p>
    <w:p w14:paraId="75E95BAE" w14:textId="77777777" w:rsidR="001A4024" w:rsidRPr="00252443" w:rsidRDefault="001A4024" w:rsidP="00FA1A7C">
      <w:pPr>
        <w:rPr>
          <w:rFonts w:cs="Arial"/>
          <w:lang w:val="de-DE"/>
        </w:rPr>
      </w:pPr>
    </w:p>
    <w:p w14:paraId="146F1707" w14:textId="77777777" w:rsidR="001A4024" w:rsidRPr="00252443" w:rsidRDefault="001A4024" w:rsidP="00FA1A7C">
      <w:pPr>
        <w:rPr>
          <w:rFonts w:cs="Arial"/>
          <w:lang w:val="de-DE"/>
        </w:rPr>
      </w:pPr>
    </w:p>
    <w:p w14:paraId="04D321EB" w14:textId="77777777" w:rsidR="002E74D9" w:rsidRPr="00252443" w:rsidRDefault="002E74D9" w:rsidP="002E74D9">
      <w:pPr>
        <w:pStyle w:val="Signatureklimaagence"/>
        <w:rPr>
          <w:rFonts w:cs="Arial"/>
          <w:color w:val="12374D" w:themeColor="accent1"/>
          <w:sz w:val="24"/>
          <w:lang w:val="de-DE"/>
        </w:rPr>
      </w:pPr>
    </w:p>
    <w:sectPr w:rsidR="002E74D9" w:rsidRPr="00252443" w:rsidSect="004F144F">
      <w:headerReference w:type="default" r:id="rId37"/>
      <w:footerReference w:type="default" r:id="rId38"/>
      <w:pgSz w:w="11900" w:h="16840"/>
      <w:pgMar w:top="2552" w:right="1098" w:bottom="1417" w:left="1021" w:header="2552" w:footer="6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DB504" w14:textId="77777777" w:rsidR="00574ACC" w:rsidRDefault="00574ACC">
      <w:pPr>
        <w:spacing w:before="0" w:after="0"/>
      </w:pPr>
      <w:r>
        <w:separator/>
      </w:r>
    </w:p>
  </w:endnote>
  <w:endnote w:type="continuationSeparator" w:id="0">
    <w:p w14:paraId="4D3A3444" w14:textId="77777777" w:rsidR="00574ACC" w:rsidRDefault="00574A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oppins Light">
    <w:altName w:val="Poppins Light"/>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8EE0" w14:textId="77777777" w:rsidR="0058288B" w:rsidRDefault="00E1361B">
    <w:pPr>
      <w:pStyle w:val="Fuzeile"/>
    </w:pPr>
    <w:r w:rsidRPr="00D10641">
      <w:rPr>
        <w:noProof/>
        <w:lang w:val="fr-FR" w:eastAsia="fr-FR"/>
      </w:rPr>
      <w:drawing>
        <wp:anchor distT="0" distB="0" distL="114300" distR="114300" simplePos="0" relativeHeight="251658240" behindDoc="0" locked="0" layoutInCell="1" allowOverlap="1" wp14:anchorId="6D760FD7" wp14:editId="654A913B">
          <wp:simplePos x="0" y="0"/>
          <wp:positionH relativeFrom="column">
            <wp:posOffset>-622935</wp:posOffset>
          </wp:positionH>
          <wp:positionV relativeFrom="paragraph">
            <wp:posOffset>-419100</wp:posOffset>
          </wp:positionV>
          <wp:extent cx="7564755" cy="1026160"/>
          <wp:effectExtent l="25400" t="0" r="4445" b="0"/>
          <wp:wrapTight wrapText="bothSides">
            <wp:wrapPolygon edited="0">
              <wp:start x="-73" y="0"/>
              <wp:lineTo x="-73" y="21386"/>
              <wp:lineTo x="21613" y="21386"/>
              <wp:lineTo x="21613" y="0"/>
              <wp:lineTo x="-73" y="0"/>
            </wp:wrapPolygon>
          </wp:wrapTight>
          <wp:docPr id="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
                  <pic:cNvPicPr>
                    <a:picLocks noChangeAspect="1" noChangeArrowheads="1"/>
                  </pic:cNvPicPr>
                </pic:nvPicPr>
                <pic:blipFill>
                  <a:blip r:embed="rId1"/>
                  <a:stretch>
                    <a:fillRect/>
                  </a:stretch>
                </pic:blipFill>
                <pic:spPr bwMode="auto">
                  <a:xfrm>
                    <a:off x="0" y="0"/>
                    <a:ext cx="7564755" cy="102616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08EDA" w14:textId="77777777" w:rsidR="004116C1" w:rsidRPr="00106244" w:rsidRDefault="00E1361B" w:rsidP="00D208D4">
    <w:pPr>
      <w:pStyle w:val="Fuzeile"/>
      <w:rPr>
        <w:lang w:val="fr-LU"/>
      </w:rPr>
    </w:pPr>
    <w:r w:rsidRPr="00106244">
      <w:rPr>
        <w:lang w:val="fr-LU"/>
      </w:rPr>
      <w:tab/>
    </w:r>
    <w:r w:rsidR="00D208D4" w:rsidRPr="00106244">
      <w:rPr>
        <w:lang w:val="fr-LU"/>
      </w:rPr>
      <w:tab/>
    </w:r>
    <w:r>
      <w:rPr>
        <w:rFonts w:eastAsia="Arial" w:cs="Arial"/>
        <w:color w:val="000000"/>
        <w:szCs w:val="18"/>
        <w:lang w:val="de-DE" w:eastAsia="de-DE" w:bidi="de-DE"/>
      </w:rPr>
      <w:t>Seite </w:t>
    </w:r>
    <w:r>
      <w:rPr>
        <w:rFonts w:eastAsia="Arial" w:cs="Arial"/>
        <w:color w:val="000000"/>
        <w:szCs w:val="18"/>
        <w:lang w:val="de-DE" w:eastAsia="de-DE" w:bidi="de-DE"/>
      </w:rPr>
      <w:fldChar w:fldCharType="begin"/>
    </w:r>
    <w:r>
      <w:rPr>
        <w:rFonts w:eastAsia="Arial" w:cs="Arial"/>
        <w:color w:val="000000"/>
        <w:szCs w:val="18"/>
        <w:lang w:val="de-DE" w:eastAsia="de-DE" w:bidi="de-DE"/>
      </w:rPr>
      <w:instrText xml:space="preserve"> PAGE </w:instrText>
    </w:r>
    <w:r>
      <w:rPr>
        <w:rFonts w:eastAsia="Arial" w:cs="Arial"/>
        <w:color w:val="000000"/>
        <w:szCs w:val="18"/>
        <w:lang w:val="de-DE" w:eastAsia="de-DE" w:bidi="de-DE"/>
      </w:rPr>
      <w:fldChar w:fldCharType="separate"/>
    </w:r>
    <w:r>
      <w:rPr>
        <w:rFonts w:eastAsia="Arial" w:cs="Arial"/>
        <w:color w:val="000000"/>
        <w:szCs w:val="18"/>
        <w:lang w:val="de-DE" w:eastAsia="de-DE" w:bidi="de-DE"/>
      </w:rPr>
      <w:t>2</w:t>
    </w:r>
    <w:r>
      <w:rPr>
        <w:rFonts w:eastAsia="Arial" w:cs="Arial"/>
        <w:color w:val="000000"/>
        <w:szCs w:val="18"/>
        <w:lang w:val="de-DE" w:eastAsia="de-DE" w:bidi="de-DE"/>
      </w:rPr>
      <w:fldChar w:fldCharType="end"/>
    </w:r>
    <w:r>
      <w:rPr>
        <w:rFonts w:eastAsia="Arial" w:cs="Arial"/>
        <w:color w:val="000000"/>
        <w:szCs w:val="18"/>
        <w:lang w:val="de-DE" w:eastAsia="de-DE" w:bidi="de-DE"/>
      </w:rPr>
      <w:t>/</w:t>
    </w:r>
    <w:r>
      <w:rPr>
        <w:rFonts w:eastAsia="Arial" w:cs="Arial"/>
        <w:color w:val="000000"/>
        <w:szCs w:val="18"/>
        <w:lang w:val="de-DE" w:eastAsia="de-DE" w:bidi="de-DE"/>
      </w:rPr>
      <w:fldChar w:fldCharType="begin"/>
    </w:r>
    <w:r>
      <w:rPr>
        <w:rFonts w:eastAsia="Arial" w:cs="Arial"/>
        <w:color w:val="000000"/>
        <w:szCs w:val="18"/>
        <w:lang w:val="de-DE" w:eastAsia="de-DE" w:bidi="de-DE"/>
      </w:rPr>
      <w:instrText xml:space="preserve"> NUMPAGES </w:instrText>
    </w:r>
    <w:r>
      <w:rPr>
        <w:rFonts w:eastAsia="Arial" w:cs="Arial"/>
        <w:color w:val="000000"/>
        <w:szCs w:val="18"/>
        <w:lang w:val="de-DE" w:eastAsia="de-DE" w:bidi="de-DE"/>
      </w:rPr>
      <w:fldChar w:fldCharType="separate"/>
    </w:r>
    <w:r>
      <w:rPr>
        <w:rFonts w:eastAsia="Arial" w:cs="Arial"/>
        <w:color w:val="000000"/>
        <w:szCs w:val="18"/>
        <w:lang w:val="de-DE" w:eastAsia="de-DE" w:bidi="de-DE"/>
      </w:rPr>
      <w:t>4</w:t>
    </w:r>
    <w:r>
      <w:rPr>
        <w:rFonts w:eastAsia="Arial" w:cs="Arial"/>
        <w:color w:val="000000"/>
        <w:szCs w:val="18"/>
        <w:lang w:val="de-DE" w:eastAsia="de-DE" w:bidi="de-D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0784" w14:textId="18B9C03B" w:rsidR="00BD41C0" w:rsidRPr="00803CF9" w:rsidRDefault="00252443" w:rsidP="00803CF9">
    <w:pPr>
      <w:pStyle w:val="Fuzeile"/>
      <w:tabs>
        <w:tab w:val="clear" w:pos="4536"/>
        <w:tab w:val="clear" w:pos="9781"/>
        <w:tab w:val="left" w:pos="8080"/>
      </w:tabs>
      <w:rPr>
        <w:b/>
        <w:bCs/>
      </w:rPr>
    </w:pPr>
    <w:r>
      <w:rPr>
        <w:noProof/>
      </w:rPr>
      <w:drawing>
        <wp:inline distT="0" distB="0" distL="0" distR="0" wp14:anchorId="29104CB6" wp14:editId="715B9B36">
          <wp:extent cx="1845945" cy="68055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777" t="20119"/>
                  <a:stretch/>
                </pic:blipFill>
                <pic:spPr bwMode="auto">
                  <a:xfrm>
                    <a:off x="0" y="0"/>
                    <a:ext cx="1889594" cy="696651"/>
                  </a:xfrm>
                  <a:prstGeom prst="rect">
                    <a:avLst/>
                  </a:prstGeom>
                  <a:noFill/>
                  <a:ln>
                    <a:noFill/>
                  </a:ln>
                  <a:extLst>
                    <a:ext uri="{53640926-AAD7-44D8-BBD7-CCE9431645EC}">
                      <a14:shadowObscured xmlns:a14="http://schemas.microsoft.com/office/drawing/2010/main"/>
                    </a:ext>
                  </a:extLst>
                </pic:spPr>
              </pic:pic>
            </a:graphicData>
          </a:graphic>
        </wp:inline>
      </w:drawing>
    </w:r>
    <w:r w:rsidR="00E1361B">
      <w:rPr>
        <w:b/>
        <w:bCs/>
        <w:noProof/>
      </w:rPr>
      <mc:AlternateContent>
        <mc:Choice Requires="wps">
          <w:drawing>
            <wp:anchor distT="0" distB="0" distL="114300" distR="114300" simplePos="0" relativeHeight="251662336" behindDoc="0" locked="0" layoutInCell="1" allowOverlap="1" wp14:anchorId="7F1EAF9E" wp14:editId="57443ECD">
              <wp:simplePos x="0" y="0"/>
              <wp:positionH relativeFrom="column">
                <wp:posOffset>4995150</wp:posOffset>
              </wp:positionH>
              <wp:positionV relativeFrom="paragraph">
                <wp:posOffset>10306</wp:posOffset>
              </wp:positionV>
              <wp:extent cx="1678899" cy="329784"/>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678899" cy="329784"/>
                      </a:xfrm>
                      <a:prstGeom prst="rect">
                        <a:avLst/>
                      </a:prstGeom>
                      <a:noFill/>
                      <a:ln w="6350">
                        <a:noFill/>
                      </a:ln>
                    </wps:spPr>
                    <wps:txbx>
                      <w:txbxContent>
                        <w:p w14:paraId="64E40C8E" w14:textId="77777777" w:rsidR="00803CF9" w:rsidRPr="00CF5029" w:rsidRDefault="00E1361B" w:rsidP="00803CF9">
                          <w:pPr>
                            <w:jc w:val="center"/>
                            <w:rPr>
                              <w:b/>
                              <w:bCs/>
                              <w:color w:val="12374D" w:themeColor="accent1"/>
                              <w:szCs w:val="32"/>
                            </w:rPr>
                          </w:pPr>
                          <w:r w:rsidRPr="00CF5029">
                            <w:rPr>
                              <w:b/>
                              <w:bCs/>
                              <w:color w:val="12374D" w:themeColor="accent1"/>
                              <w:szCs w:val="32"/>
                            </w:rPr>
                            <w:t>klima-agence.lu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7F1EAF9E" id="_x0000_t202" coordsize="21600,21600" o:spt="202" path="m,l,21600r21600,l21600,xe">
              <v:stroke joinstyle="miter"/>
              <v:path gradientshapeok="t" o:connecttype="rect"/>
            </v:shapetype>
            <v:shape id="Zone de texte 7" o:spid="_x0000_s1026" type="#_x0000_t202" style="position:absolute;left:0;text-align:left;margin-left:393.3pt;margin-top:.8pt;width:132.2pt;height:2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" filled="f" stroked="f" strokeweight=".5pt">
              <v:textbox>
                <w:txbxContent>
                  <w:p w14:paraId="64E40C8E" w14:textId="77777777" w:rsidR="00803CF9" w:rsidRPr="00CF5029" w:rsidRDefault="00E1361B" w:rsidP="00803CF9">
                    <w:pPr>
                      <w:jc w:val="center"/>
                      <w:rPr>
                        <w:b/>
                        <w:bCs/>
                        <w:color w:val="12374D" w:themeColor="accent1"/>
                        <w:szCs w:val="32"/>
                      </w:rPr>
                    </w:pPr>
                    <w:r w:rsidRPr="00CF5029">
                      <w:rPr>
                        <w:b/>
                        <w:bCs/>
                        <w:color w:val="12374D" w:themeColor="accent1"/>
                        <w:szCs w:val="32"/>
                      </w:rPr>
                      <w:t>klima-agence.lu</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2EB4" w14:textId="77777777" w:rsidR="00464B59" w:rsidRPr="00252443" w:rsidRDefault="00E1361B" w:rsidP="00464B59">
    <w:pPr>
      <w:pStyle w:val="Fuzeile"/>
      <w:pBdr>
        <w:top w:val="single" w:sz="4" w:space="1" w:color="6C695D"/>
      </w:pBdr>
      <w:spacing w:before="0" w:after="0"/>
      <w:rPr>
        <w:color w:val="334D23"/>
        <w:lang w:val="de-DE"/>
      </w:rPr>
    </w:pPr>
    <w:r>
      <w:rPr>
        <w:rFonts w:eastAsia="DengXian" w:cs="Arial"/>
        <w:color w:val="334D23"/>
        <w:lang w:val="de-DE" w:eastAsia="de-DE" w:bidi="de-DE"/>
      </w:rPr>
      <w:t>Unternehmen</w:t>
    </w:r>
    <w:r w:rsidRPr="00252443">
      <w:rPr>
        <w:color w:val="334D23"/>
        <w:lang w:val="de-DE"/>
      </w:rPr>
      <w:tab/>
    </w:r>
    <w:r>
      <w:rPr>
        <w:rFonts w:eastAsia="Arial" w:cs="Arial"/>
        <w:color w:val="334D23"/>
        <w:szCs w:val="18"/>
        <w:lang w:val="de-DE" w:eastAsia="de-DE" w:bidi="de-DE"/>
      </w:rPr>
      <w:t>Seite </w:t>
    </w:r>
    <w:r>
      <w:rPr>
        <w:rFonts w:eastAsia="Arial" w:cs="Arial"/>
        <w:color w:val="334D23"/>
        <w:szCs w:val="18"/>
        <w:lang w:val="de-DE" w:eastAsia="de-DE" w:bidi="de-DE"/>
      </w:rPr>
      <w:fldChar w:fldCharType="begin"/>
    </w:r>
    <w:r>
      <w:rPr>
        <w:rFonts w:eastAsia="Arial" w:cs="Arial"/>
        <w:color w:val="334D23"/>
        <w:szCs w:val="18"/>
        <w:lang w:val="de-DE" w:eastAsia="de-DE" w:bidi="de-DE"/>
      </w:rPr>
      <w:instrText xml:space="preserve"> PAGE </w:instrText>
    </w:r>
    <w:r>
      <w:rPr>
        <w:rFonts w:eastAsia="Arial" w:cs="Arial"/>
        <w:color w:val="334D23"/>
        <w:szCs w:val="18"/>
        <w:lang w:val="de-DE" w:eastAsia="de-DE" w:bidi="de-DE"/>
      </w:rPr>
      <w:fldChar w:fldCharType="separate"/>
    </w:r>
    <w:r>
      <w:rPr>
        <w:rFonts w:eastAsia="Arial" w:cs="Arial"/>
        <w:color w:val="334D23"/>
        <w:szCs w:val="18"/>
        <w:lang w:val="de-DE" w:eastAsia="de-DE" w:bidi="de-DE"/>
      </w:rPr>
      <w:t>3</w:t>
    </w:r>
    <w:r>
      <w:rPr>
        <w:rFonts w:eastAsia="Arial" w:cs="Arial"/>
        <w:color w:val="334D23"/>
        <w:szCs w:val="18"/>
        <w:lang w:val="de-DE" w:eastAsia="de-DE" w:bidi="de-DE"/>
      </w:rPr>
      <w:fldChar w:fldCharType="end"/>
    </w:r>
    <w:r>
      <w:rPr>
        <w:rFonts w:eastAsia="Arial" w:cs="Arial"/>
        <w:color w:val="334D23"/>
        <w:szCs w:val="18"/>
        <w:lang w:val="de-DE" w:eastAsia="de-DE" w:bidi="de-DE"/>
      </w:rPr>
      <w:t>/</w:t>
    </w:r>
    <w:r>
      <w:rPr>
        <w:rFonts w:eastAsia="Arial" w:cs="Arial"/>
        <w:color w:val="334D23"/>
        <w:szCs w:val="18"/>
        <w:lang w:val="de-DE" w:eastAsia="de-DE" w:bidi="de-DE"/>
      </w:rPr>
      <w:fldChar w:fldCharType="begin"/>
    </w:r>
    <w:r>
      <w:rPr>
        <w:rFonts w:eastAsia="Arial" w:cs="Arial"/>
        <w:color w:val="334D23"/>
        <w:szCs w:val="18"/>
        <w:lang w:val="de-DE" w:eastAsia="de-DE" w:bidi="de-DE"/>
      </w:rPr>
      <w:instrText xml:space="preserve"> NUMPAGES </w:instrText>
    </w:r>
    <w:r>
      <w:rPr>
        <w:rFonts w:eastAsia="Arial" w:cs="Arial"/>
        <w:color w:val="334D23"/>
        <w:szCs w:val="18"/>
        <w:lang w:val="de-DE" w:eastAsia="de-DE" w:bidi="de-DE"/>
      </w:rPr>
      <w:fldChar w:fldCharType="separate"/>
    </w:r>
    <w:r>
      <w:rPr>
        <w:rFonts w:eastAsia="Arial" w:cs="Arial"/>
        <w:color w:val="334D23"/>
        <w:szCs w:val="18"/>
        <w:lang w:val="de-DE" w:eastAsia="de-DE" w:bidi="de-DE"/>
      </w:rPr>
      <w:t>26</w:t>
    </w:r>
    <w:r>
      <w:rPr>
        <w:rFonts w:eastAsia="Arial" w:cs="Arial"/>
        <w:color w:val="334D23"/>
        <w:szCs w:val="18"/>
        <w:lang w:val="de-DE" w:eastAsia="de-DE" w:bidi="de-DE"/>
      </w:rPr>
      <w:fldChar w:fldCharType="end"/>
    </w:r>
    <w:r w:rsidRPr="00252443">
      <w:rPr>
        <w:color w:val="334D23"/>
        <w:lang w:val="de-DE"/>
      </w:rPr>
      <w:tab/>
    </w:r>
    <w:r>
      <w:rPr>
        <w:rFonts w:eastAsia="Arial" w:cs="Arial"/>
        <w:color w:val="334D23"/>
        <w:szCs w:val="18"/>
        <w:lang w:val="de-DE" w:eastAsia="de-DE" w:bidi="de-DE"/>
      </w:rPr>
      <w:t>Energiecheck</w:t>
    </w:r>
  </w:p>
  <w:p w14:paraId="6D8A5C92" w14:textId="77777777" w:rsidR="00B00569" w:rsidRPr="00252443" w:rsidRDefault="00E1361B" w:rsidP="00464B59">
    <w:pPr>
      <w:pStyle w:val="Fuzeile"/>
      <w:pBdr>
        <w:top w:val="single" w:sz="4" w:space="1" w:color="6C695D"/>
      </w:pBdr>
      <w:spacing w:before="0" w:after="0"/>
      <w:rPr>
        <w:color w:val="334D23"/>
        <w:lang w:val="de-DE"/>
      </w:rPr>
    </w:pPr>
    <w:r>
      <w:rPr>
        <w:rFonts w:eastAsia="Arial" w:cs="Arial"/>
        <w:color w:val="334D23"/>
        <w:szCs w:val="18"/>
        <w:lang w:val="de-DE" w:eastAsia="de-DE" w:bidi="de-DE"/>
      </w:rPr>
      <w:t>Adresse</w:t>
    </w:r>
    <w:r w:rsidR="004F144F" w:rsidRPr="00252443">
      <w:rPr>
        <w:color w:val="334D23"/>
        <w:lang w:val="de-DE"/>
      </w:rPr>
      <w:tab/>
    </w:r>
    <w:r w:rsidRPr="00252443">
      <w:rPr>
        <w:rStyle w:val="Seitenzahl"/>
        <w:color w:val="334D23"/>
        <w:lang w:val="de-DE"/>
      </w:rPr>
      <w:tab/>
    </w:r>
    <w:proofErr w:type="spellStart"/>
    <w:r>
      <w:rPr>
        <w:rFonts w:eastAsia="Arial" w:cs="Arial"/>
        <w:color w:val="334D23"/>
        <w:szCs w:val="18"/>
        <w:lang w:val="de-DE" w:eastAsia="de-DE" w:bidi="de-DE"/>
      </w:rPr>
      <w:t>Ref</w:t>
    </w:r>
    <w:proofErr w:type="spellEnd"/>
    <w:r>
      <w:rPr>
        <w:rFonts w:eastAsia="Arial" w:cs="Arial"/>
        <w:color w:val="334D23"/>
        <w:szCs w:val="18"/>
        <w:lang w:val="de-DE" w:eastAsia="de-DE" w:bidi="de-DE"/>
      </w:rPr>
      <w:t>.-Nr.:</w:t>
    </w:r>
    <w:r w:rsidRPr="00252443">
      <w:rPr>
        <w:rStyle w:val="Seitenzahl"/>
        <w:color w:val="334D23"/>
        <w:lang w:val="de-DE"/>
      </w:rPr>
      <w:t xml:space="preserve"> XXX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5483" w14:textId="77777777" w:rsidR="004F144F" w:rsidRDefault="00E1361B">
    <w:pPr>
      <w:pStyle w:val="Fuzeile"/>
    </w:pPr>
    <w:r w:rsidRPr="00332CE9">
      <w:rPr>
        <w:noProof/>
        <w:lang w:val="fr-FR" w:eastAsia="fr-FR"/>
      </w:rPr>
      <w:drawing>
        <wp:anchor distT="0" distB="0" distL="114300" distR="114300" simplePos="0" relativeHeight="251660288" behindDoc="1" locked="0" layoutInCell="1" allowOverlap="1" wp14:anchorId="7307B3C7" wp14:editId="0988E184">
          <wp:simplePos x="0" y="0"/>
          <wp:positionH relativeFrom="column">
            <wp:posOffset>3337120</wp:posOffset>
          </wp:positionH>
          <wp:positionV relativeFrom="paragraph">
            <wp:posOffset>-8331200</wp:posOffset>
          </wp:positionV>
          <wp:extent cx="3491523" cy="8890782"/>
          <wp:effectExtent l="25400" t="0" r="0" b="0"/>
          <wp:wrapNone/>
          <wp:docPr id="570" name="Image 2" descr="1-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1-triangle.jpg"/>
                  <pic:cNvPicPr/>
                </pic:nvPicPr>
                <pic:blipFill>
                  <a:blip r:embed="rId1"/>
                  <a:stretch>
                    <a:fillRect/>
                  </a:stretch>
                </pic:blipFill>
                <pic:spPr>
                  <a:xfrm>
                    <a:off x="0" y="0"/>
                    <a:ext cx="3491523" cy="8890781"/>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6BC9" w14:textId="77777777" w:rsidR="002117D2" w:rsidRPr="00252443" w:rsidRDefault="00E1361B" w:rsidP="00464B59">
    <w:pPr>
      <w:pStyle w:val="Fuzeile"/>
      <w:pBdr>
        <w:top w:val="single" w:sz="4" w:space="1" w:color="6C695D"/>
      </w:pBdr>
      <w:spacing w:before="0" w:after="0"/>
      <w:rPr>
        <w:color w:val="334D23"/>
        <w:lang w:val="de-DE"/>
      </w:rPr>
    </w:pPr>
    <w:r>
      <w:rPr>
        <w:rFonts w:eastAsia="Arial" w:cs="Arial"/>
        <w:color w:val="334D23"/>
        <w:szCs w:val="18"/>
        <w:lang w:val="de-DE" w:eastAsia="de-DE" w:bidi="de-DE"/>
      </w:rPr>
      <w:t>Unternehmen</w:t>
    </w:r>
    <w:r w:rsidRPr="00252443">
      <w:rPr>
        <w:color w:val="334D23"/>
        <w:lang w:val="de-DE"/>
      </w:rPr>
      <w:tab/>
    </w:r>
    <w:r>
      <w:rPr>
        <w:rFonts w:eastAsia="Arial" w:cs="Arial"/>
        <w:color w:val="334D23"/>
        <w:szCs w:val="18"/>
        <w:lang w:val="de-DE" w:eastAsia="de-DE" w:bidi="de-DE"/>
      </w:rPr>
      <w:t>Seite </w:t>
    </w:r>
    <w:r>
      <w:rPr>
        <w:rFonts w:eastAsia="Arial" w:cs="Arial"/>
        <w:color w:val="334D23"/>
        <w:szCs w:val="18"/>
        <w:lang w:val="de-DE" w:eastAsia="de-DE" w:bidi="de-DE"/>
      </w:rPr>
      <w:fldChar w:fldCharType="begin"/>
    </w:r>
    <w:r>
      <w:rPr>
        <w:rFonts w:eastAsia="Arial" w:cs="Arial"/>
        <w:color w:val="334D23"/>
        <w:szCs w:val="18"/>
        <w:lang w:val="de-DE" w:eastAsia="de-DE" w:bidi="de-DE"/>
      </w:rPr>
      <w:instrText xml:space="preserve"> PAGE </w:instrText>
    </w:r>
    <w:r>
      <w:rPr>
        <w:rFonts w:eastAsia="Arial" w:cs="Arial"/>
        <w:color w:val="334D23"/>
        <w:szCs w:val="18"/>
        <w:lang w:val="de-DE" w:eastAsia="de-DE" w:bidi="de-DE"/>
      </w:rPr>
      <w:fldChar w:fldCharType="separate"/>
    </w:r>
    <w:r>
      <w:rPr>
        <w:rFonts w:eastAsia="Arial" w:cs="Arial"/>
        <w:color w:val="334D23"/>
        <w:szCs w:val="18"/>
        <w:lang w:val="de-DE" w:eastAsia="de-DE" w:bidi="de-DE"/>
      </w:rPr>
      <w:t>3</w:t>
    </w:r>
    <w:r>
      <w:rPr>
        <w:rFonts w:eastAsia="Arial" w:cs="Arial"/>
        <w:color w:val="334D23"/>
        <w:szCs w:val="18"/>
        <w:lang w:val="de-DE" w:eastAsia="de-DE" w:bidi="de-DE"/>
      </w:rPr>
      <w:fldChar w:fldCharType="end"/>
    </w:r>
    <w:r>
      <w:rPr>
        <w:rFonts w:eastAsia="Arial" w:cs="Arial"/>
        <w:color w:val="334D23"/>
        <w:szCs w:val="18"/>
        <w:lang w:val="de-DE" w:eastAsia="de-DE" w:bidi="de-DE"/>
      </w:rPr>
      <w:t>/</w:t>
    </w:r>
    <w:r>
      <w:rPr>
        <w:rFonts w:eastAsia="Arial" w:cs="Arial"/>
        <w:color w:val="334D23"/>
        <w:szCs w:val="18"/>
        <w:lang w:val="de-DE" w:eastAsia="de-DE" w:bidi="de-DE"/>
      </w:rPr>
      <w:fldChar w:fldCharType="begin"/>
    </w:r>
    <w:r>
      <w:rPr>
        <w:rFonts w:eastAsia="Arial" w:cs="Arial"/>
        <w:color w:val="334D23"/>
        <w:szCs w:val="18"/>
        <w:lang w:val="de-DE" w:eastAsia="de-DE" w:bidi="de-DE"/>
      </w:rPr>
      <w:instrText xml:space="preserve"> NUMPAGES </w:instrText>
    </w:r>
    <w:r>
      <w:rPr>
        <w:rFonts w:eastAsia="Arial" w:cs="Arial"/>
        <w:color w:val="334D23"/>
        <w:szCs w:val="18"/>
        <w:lang w:val="de-DE" w:eastAsia="de-DE" w:bidi="de-DE"/>
      </w:rPr>
      <w:fldChar w:fldCharType="separate"/>
    </w:r>
    <w:r>
      <w:rPr>
        <w:rFonts w:eastAsia="Arial" w:cs="Arial"/>
        <w:color w:val="334D23"/>
        <w:szCs w:val="18"/>
        <w:lang w:val="de-DE" w:eastAsia="de-DE" w:bidi="de-DE"/>
      </w:rPr>
      <w:t>26</w:t>
    </w:r>
    <w:r>
      <w:rPr>
        <w:rFonts w:eastAsia="Arial" w:cs="Arial"/>
        <w:color w:val="334D23"/>
        <w:szCs w:val="18"/>
        <w:lang w:val="de-DE" w:eastAsia="de-DE" w:bidi="de-DE"/>
      </w:rPr>
      <w:fldChar w:fldCharType="end"/>
    </w:r>
    <w:r w:rsidRPr="00252443">
      <w:rPr>
        <w:color w:val="334D23"/>
        <w:lang w:val="de-DE"/>
      </w:rPr>
      <w:tab/>
    </w:r>
    <w:r>
      <w:rPr>
        <w:rFonts w:eastAsia="Arial" w:cs="Arial"/>
        <w:color w:val="334D23"/>
        <w:szCs w:val="18"/>
        <w:lang w:val="de-DE" w:eastAsia="de-DE" w:bidi="de-DE"/>
      </w:rPr>
      <w:t>Energiecheck</w:t>
    </w:r>
  </w:p>
  <w:p w14:paraId="0161BB77" w14:textId="77777777" w:rsidR="002117D2" w:rsidRPr="00252443" w:rsidRDefault="00E1361B" w:rsidP="00464B59">
    <w:pPr>
      <w:pStyle w:val="Fuzeile"/>
      <w:pBdr>
        <w:top w:val="single" w:sz="4" w:space="1" w:color="6C695D"/>
      </w:pBdr>
      <w:spacing w:before="0" w:after="0"/>
      <w:rPr>
        <w:color w:val="334D23"/>
        <w:lang w:val="de-DE"/>
      </w:rPr>
    </w:pPr>
    <w:r>
      <w:rPr>
        <w:rFonts w:eastAsia="Arial" w:cs="Arial"/>
        <w:color w:val="334D23"/>
        <w:szCs w:val="18"/>
        <w:lang w:val="de-DE" w:eastAsia="de-DE" w:bidi="de-DE"/>
      </w:rPr>
      <w:t>Adresse</w:t>
    </w:r>
    <w:r w:rsidRPr="00252443">
      <w:rPr>
        <w:color w:val="334D23"/>
        <w:lang w:val="de-DE"/>
      </w:rPr>
      <w:tab/>
    </w:r>
    <w:r w:rsidRPr="00252443">
      <w:rPr>
        <w:rStyle w:val="Seitenzahl"/>
        <w:color w:val="334D23"/>
        <w:lang w:val="de-DE"/>
      </w:rPr>
      <w:tab/>
    </w:r>
    <w:proofErr w:type="spellStart"/>
    <w:r>
      <w:rPr>
        <w:rFonts w:eastAsia="Arial" w:cs="Arial"/>
        <w:color w:val="334D23"/>
        <w:szCs w:val="18"/>
        <w:lang w:val="de-DE" w:eastAsia="de-DE" w:bidi="de-DE"/>
      </w:rPr>
      <w:t>Ref</w:t>
    </w:r>
    <w:proofErr w:type="spellEnd"/>
    <w:r>
      <w:rPr>
        <w:rFonts w:eastAsia="Arial" w:cs="Arial"/>
        <w:color w:val="334D23"/>
        <w:szCs w:val="18"/>
        <w:lang w:val="de-DE" w:eastAsia="de-DE" w:bidi="de-DE"/>
      </w:rPr>
      <w:t>.-Nr.:</w:t>
    </w:r>
    <w:r w:rsidRPr="00252443">
      <w:rPr>
        <w:rStyle w:val="Seitenzahl"/>
        <w:color w:val="334D23"/>
        <w:lang w:val="de-DE"/>
      </w:rPr>
      <w:t xml:space="preserve"> 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4F26C" w14:textId="77777777" w:rsidR="00574ACC" w:rsidRDefault="00574ACC">
      <w:pPr>
        <w:spacing w:before="0" w:after="0"/>
      </w:pPr>
      <w:r>
        <w:separator/>
      </w:r>
    </w:p>
  </w:footnote>
  <w:footnote w:type="continuationSeparator" w:id="0">
    <w:p w14:paraId="5C3DC610" w14:textId="77777777" w:rsidR="00574ACC" w:rsidRDefault="00574AC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7B5F" w14:textId="77777777" w:rsidR="0058288B" w:rsidRDefault="00E1361B">
    <w:pPr>
      <w:pStyle w:val="Kopfzeile"/>
    </w:pPr>
    <w:r w:rsidRPr="006C7989">
      <w:rPr>
        <w:noProof/>
        <w:lang w:val="fr-FR" w:eastAsia="fr-FR"/>
      </w:rPr>
      <w:drawing>
        <wp:anchor distT="0" distB="0" distL="114300" distR="114300" simplePos="0" relativeHeight="251659264" behindDoc="1" locked="0" layoutInCell="1" allowOverlap="1" wp14:anchorId="2613A18D" wp14:editId="5A2970A4">
          <wp:simplePos x="0" y="0"/>
          <wp:positionH relativeFrom="column">
            <wp:posOffset>-685800</wp:posOffset>
          </wp:positionH>
          <wp:positionV relativeFrom="paragraph">
            <wp:posOffset>-1600200</wp:posOffset>
          </wp:positionV>
          <wp:extent cx="1651000" cy="1798320"/>
          <wp:effectExtent l="0" t="0" r="0" b="5080"/>
          <wp:wrapNone/>
          <wp:docPr id="254" name="Image 0" descr="2+3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3_logo(1).jpg"/>
                  <pic:cNvPicPr/>
                </pic:nvPicPr>
                <pic:blipFill>
                  <a:blip r:embed="rId1"/>
                  <a:stretch>
                    <a:fillRect/>
                  </a:stretch>
                </pic:blipFill>
                <pic:spPr>
                  <a:xfrm>
                    <a:off x="0" y="0"/>
                    <a:ext cx="1651000" cy="1798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42CD" w14:textId="77777777" w:rsidR="00F9543D" w:rsidRDefault="00E1361B">
    <w:pPr>
      <w:pStyle w:val="Kopfzeile"/>
    </w:pPr>
    <w:r>
      <w:rPr>
        <w:noProof/>
      </w:rPr>
      <w:drawing>
        <wp:anchor distT="0" distB="0" distL="114300" distR="114300" simplePos="0" relativeHeight="251664384" behindDoc="1" locked="0" layoutInCell="1" allowOverlap="1" wp14:anchorId="02D33C4B" wp14:editId="7CBCAE42">
          <wp:simplePos x="0" y="0"/>
          <wp:positionH relativeFrom="column">
            <wp:posOffset>-184785</wp:posOffset>
          </wp:positionH>
          <wp:positionV relativeFrom="page">
            <wp:posOffset>504825</wp:posOffset>
          </wp:positionV>
          <wp:extent cx="1079500" cy="702945"/>
          <wp:effectExtent l="0" t="0" r="6350" b="1905"/>
          <wp:wrapNone/>
          <wp:docPr id="255"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E63B" w14:textId="77777777" w:rsidR="004116C1" w:rsidRDefault="00E1361B" w:rsidP="00582A63">
    <w:pPr>
      <w:pStyle w:val="Kopfzeile"/>
    </w:pPr>
    <w:r>
      <w:rPr>
        <w:noProof/>
      </w:rPr>
      <w:drawing>
        <wp:anchor distT="0" distB="0" distL="114300" distR="114300" simplePos="0" relativeHeight="251661312" behindDoc="1" locked="0" layoutInCell="1" allowOverlap="1" wp14:anchorId="78B27473" wp14:editId="712A4ED2">
          <wp:simplePos x="0" y="0"/>
          <wp:positionH relativeFrom="column">
            <wp:posOffset>-647575</wp:posOffset>
          </wp:positionH>
          <wp:positionV relativeFrom="paragraph">
            <wp:posOffset>-1611630</wp:posOffset>
          </wp:positionV>
          <wp:extent cx="7559303" cy="10684800"/>
          <wp:effectExtent l="0" t="0" r="0" b="0"/>
          <wp:wrapNone/>
          <wp:docPr id="4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59303"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3C85" w14:textId="77777777" w:rsidR="002117D2" w:rsidRDefault="00E1361B">
    <w:pPr>
      <w:pStyle w:val="Kopfzeile"/>
    </w:pPr>
    <w:r>
      <w:rPr>
        <w:noProof/>
      </w:rPr>
      <w:drawing>
        <wp:anchor distT="0" distB="0" distL="114300" distR="114300" simplePos="0" relativeHeight="251666432" behindDoc="1" locked="0" layoutInCell="1" allowOverlap="1" wp14:anchorId="702A28CB" wp14:editId="1C6BEA49">
          <wp:simplePos x="0" y="0"/>
          <wp:positionH relativeFrom="column">
            <wp:posOffset>-184785</wp:posOffset>
          </wp:positionH>
          <wp:positionV relativeFrom="page">
            <wp:posOffset>504825</wp:posOffset>
          </wp:positionV>
          <wp:extent cx="1079500" cy="702945"/>
          <wp:effectExtent l="0" t="0" r="6350" b="1905"/>
          <wp:wrapNone/>
          <wp:docPr id="569"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60AD" w14:textId="77777777" w:rsidR="002117D2" w:rsidRDefault="00E1361B">
    <w:pPr>
      <w:pStyle w:val="Kopfzeile"/>
    </w:pPr>
    <w:r>
      <w:rPr>
        <w:noProof/>
      </w:rPr>
      <w:drawing>
        <wp:anchor distT="0" distB="0" distL="114300" distR="114300" simplePos="0" relativeHeight="251665408" behindDoc="1" locked="0" layoutInCell="1" allowOverlap="1" wp14:anchorId="6340411E" wp14:editId="330F16A2">
          <wp:simplePos x="0" y="0"/>
          <wp:positionH relativeFrom="column">
            <wp:posOffset>-184785</wp:posOffset>
          </wp:positionH>
          <wp:positionV relativeFrom="page">
            <wp:posOffset>504825</wp:posOffset>
          </wp:positionV>
          <wp:extent cx="1079500" cy="702945"/>
          <wp:effectExtent l="0" t="0" r="6350" b="1905"/>
          <wp:wrapNone/>
          <wp:docPr id="252"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5CE6BC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0E24DFB4"/>
    <w:lvl w:ilvl="0">
      <w:start w:val="1"/>
      <w:numFmt w:val="decimal"/>
      <w:lvlText w:val="%1."/>
      <w:lvlJc w:val="left"/>
      <w:pPr>
        <w:tabs>
          <w:tab w:val="num" w:pos="360"/>
        </w:tabs>
        <w:ind w:left="360" w:hanging="360"/>
      </w:pPr>
    </w:lvl>
  </w:abstractNum>
  <w:abstractNum w:abstractNumId="2" w15:restartNumberingAfterBreak="0">
    <w:nsid w:val="112148E2"/>
    <w:multiLevelType w:val="hybridMultilevel"/>
    <w:tmpl w:val="0CCE9238"/>
    <w:lvl w:ilvl="0" w:tplc="5DA64316">
      <w:start w:val="1"/>
      <w:numFmt w:val="bullet"/>
      <w:lvlText w:val="-"/>
      <w:lvlJc w:val="left"/>
      <w:pPr>
        <w:ind w:left="720" w:hanging="360"/>
      </w:pPr>
      <w:rPr>
        <w:rFonts w:ascii="Calibri" w:eastAsia="Calibri" w:hAnsi="Calibri" w:cs="Calibri" w:hint="default"/>
      </w:rPr>
    </w:lvl>
    <w:lvl w:ilvl="1" w:tplc="2CF64928">
      <w:start w:val="1"/>
      <w:numFmt w:val="bullet"/>
      <w:lvlText w:val="o"/>
      <w:lvlJc w:val="left"/>
      <w:pPr>
        <w:ind w:left="1440" w:hanging="360"/>
      </w:pPr>
      <w:rPr>
        <w:rFonts w:ascii="Courier New" w:hAnsi="Courier New" w:cs="Courier New" w:hint="default"/>
      </w:rPr>
    </w:lvl>
    <w:lvl w:ilvl="2" w:tplc="D6D06914">
      <w:start w:val="1"/>
      <w:numFmt w:val="bullet"/>
      <w:lvlText w:val=""/>
      <w:lvlJc w:val="left"/>
      <w:pPr>
        <w:ind w:left="2160" w:hanging="360"/>
      </w:pPr>
      <w:rPr>
        <w:rFonts w:ascii="Wingdings" w:hAnsi="Wingdings" w:hint="default"/>
      </w:rPr>
    </w:lvl>
    <w:lvl w:ilvl="3" w:tplc="936E4B0A">
      <w:start w:val="1"/>
      <w:numFmt w:val="bullet"/>
      <w:lvlText w:val=""/>
      <w:lvlJc w:val="left"/>
      <w:pPr>
        <w:ind w:left="2880" w:hanging="360"/>
      </w:pPr>
      <w:rPr>
        <w:rFonts w:ascii="Symbol" w:hAnsi="Symbol" w:hint="default"/>
      </w:rPr>
    </w:lvl>
    <w:lvl w:ilvl="4" w:tplc="338CE880">
      <w:start w:val="1"/>
      <w:numFmt w:val="bullet"/>
      <w:lvlText w:val="o"/>
      <w:lvlJc w:val="left"/>
      <w:pPr>
        <w:ind w:left="3600" w:hanging="360"/>
      </w:pPr>
      <w:rPr>
        <w:rFonts w:ascii="Courier New" w:hAnsi="Courier New" w:cs="Courier New" w:hint="default"/>
      </w:rPr>
    </w:lvl>
    <w:lvl w:ilvl="5" w:tplc="0DEC5B62">
      <w:start w:val="1"/>
      <w:numFmt w:val="bullet"/>
      <w:lvlText w:val=""/>
      <w:lvlJc w:val="left"/>
      <w:pPr>
        <w:ind w:left="4320" w:hanging="360"/>
      </w:pPr>
      <w:rPr>
        <w:rFonts w:ascii="Wingdings" w:hAnsi="Wingdings" w:hint="default"/>
      </w:rPr>
    </w:lvl>
    <w:lvl w:ilvl="6" w:tplc="46302074">
      <w:start w:val="1"/>
      <w:numFmt w:val="bullet"/>
      <w:lvlText w:val=""/>
      <w:lvlJc w:val="left"/>
      <w:pPr>
        <w:ind w:left="5040" w:hanging="360"/>
      </w:pPr>
      <w:rPr>
        <w:rFonts w:ascii="Symbol" w:hAnsi="Symbol" w:hint="default"/>
      </w:rPr>
    </w:lvl>
    <w:lvl w:ilvl="7" w:tplc="589260F4">
      <w:start w:val="1"/>
      <w:numFmt w:val="bullet"/>
      <w:lvlText w:val="o"/>
      <w:lvlJc w:val="left"/>
      <w:pPr>
        <w:ind w:left="5760" w:hanging="360"/>
      </w:pPr>
      <w:rPr>
        <w:rFonts w:ascii="Courier New" w:hAnsi="Courier New" w:cs="Courier New" w:hint="default"/>
      </w:rPr>
    </w:lvl>
    <w:lvl w:ilvl="8" w:tplc="F1D2C58C">
      <w:start w:val="1"/>
      <w:numFmt w:val="bullet"/>
      <w:lvlText w:val=""/>
      <w:lvlJc w:val="left"/>
      <w:pPr>
        <w:ind w:left="6480" w:hanging="360"/>
      </w:pPr>
      <w:rPr>
        <w:rFonts w:ascii="Wingdings" w:hAnsi="Wingdings" w:hint="default"/>
      </w:rPr>
    </w:lvl>
  </w:abstractNum>
  <w:abstractNum w:abstractNumId="3" w15:restartNumberingAfterBreak="0">
    <w:nsid w:val="2456326D"/>
    <w:multiLevelType w:val="hybridMultilevel"/>
    <w:tmpl w:val="65B678E0"/>
    <w:lvl w:ilvl="0" w:tplc="30C20940">
      <w:start w:val="1"/>
      <w:numFmt w:val="decimal"/>
      <w:lvlText w:val="%1."/>
      <w:lvlJc w:val="left"/>
      <w:pPr>
        <w:ind w:left="1287" w:hanging="360"/>
      </w:pPr>
    </w:lvl>
    <w:lvl w:ilvl="1" w:tplc="5A7CDC14" w:tentative="1">
      <w:start w:val="1"/>
      <w:numFmt w:val="lowerLetter"/>
      <w:lvlText w:val="%2."/>
      <w:lvlJc w:val="left"/>
      <w:pPr>
        <w:ind w:left="2007" w:hanging="360"/>
      </w:pPr>
    </w:lvl>
    <w:lvl w:ilvl="2" w:tplc="89E48AFE" w:tentative="1">
      <w:start w:val="1"/>
      <w:numFmt w:val="lowerRoman"/>
      <w:lvlText w:val="%3."/>
      <w:lvlJc w:val="right"/>
      <w:pPr>
        <w:ind w:left="2727" w:hanging="180"/>
      </w:pPr>
    </w:lvl>
    <w:lvl w:ilvl="3" w:tplc="B4F4AA72" w:tentative="1">
      <w:start w:val="1"/>
      <w:numFmt w:val="decimal"/>
      <w:lvlText w:val="%4."/>
      <w:lvlJc w:val="left"/>
      <w:pPr>
        <w:ind w:left="3447" w:hanging="360"/>
      </w:pPr>
    </w:lvl>
    <w:lvl w:ilvl="4" w:tplc="799A9082" w:tentative="1">
      <w:start w:val="1"/>
      <w:numFmt w:val="lowerLetter"/>
      <w:lvlText w:val="%5."/>
      <w:lvlJc w:val="left"/>
      <w:pPr>
        <w:ind w:left="4167" w:hanging="360"/>
      </w:pPr>
    </w:lvl>
    <w:lvl w:ilvl="5" w:tplc="61FEE220" w:tentative="1">
      <w:start w:val="1"/>
      <w:numFmt w:val="lowerRoman"/>
      <w:lvlText w:val="%6."/>
      <w:lvlJc w:val="right"/>
      <w:pPr>
        <w:ind w:left="4887" w:hanging="180"/>
      </w:pPr>
    </w:lvl>
    <w:lvl w:ilvl="6" w:tplc="715C716C" w:tentative="1">
      <w:start w:val="1"/>
      <w:numFmt w:val="decimal"/>
      <w:lvlText w:val="%7."/>
      <w:lvlJc w:val="left"/>
      <w:pPr>
        <w:ind w:left="5607" w:hanging="360"/>
      </w:pPr>
    </w:lvl>
    <w:lvl w:ilvl="7" w:tplc="B2502598" w:tentative="1">
      <w:start w:val="1"/>
      <w:numFmt w:val="lowerLetter"/>
      <w:lvlText w:val="%8."/>
      <w:lvlJc w:val="left"/>
      <w:pPr>
        <w:ind w:left="6327" w:hanging="360"/>
      </w:pPr>
    </w:lvl>
    <w:lvl w:ilvl="8" w:tplc="8F8683D8" w:tentative="1">
      <w:start w:val="1"/>
      <w:numFmt w:val="lowerRoman"/>
      <w:lvlText w:val="%9."/>
      <w:lvlJc w:val="right"/>
      <w:pPr>
        <w:ind w:left="7047" w:hanging="180"/>
      </w:pPr>
    </w:lvl>
  </w:abstractNum>
  <w:abstractNum w:abstractNumId="4" w15:restartNumberingAfterBreak="0">
    <w:nsid w:val="2AE85423"/>
    <w:multiLevelType w:val="singleLevel"/>
    <w:tmpl w:val="2510220A"/>
    <w:lvl w:ilvl="0">
      <w:start w:val="1"/>
      <w:numFmt w:val="bullet"/>
      <w:pStyle w:val="Textkrper2"/>
      <w:lvlText w:val=""/>
      <w:lvlJc w:val="left"/>
      <w:pPr>
        <w:tabs>
          <w:tab w:val="num" w:pos="851"/>
        </w:tabs>
        <w:ind w:left="851" w:hanging="426"/>
      </w:pPr>
      <w:rPr>
        <w:rFonts w:ascii="Wingdings" w:hAnsi="Wingdings" w:hint="default"/>
      </w:rPr>
    </w:lvl>
  </w:abstractNum>
  <w:abstractNum w:abstractNumId="5" w15:restartNumberingAfterBreak="0">
    <w:nsid w:val="2EC90368"/>
    <w:multiLevelType w:val="hybridMultilevel"/>
    <w:tmpl w:val="9ED6F83A"/>
    <w:lvl w:ilvl="0" w:tplc="7B5A8CD6">
      <w:start w:val="1"/>
      <w:numFmt w:val="bullet"/>
      <w:lvlText w:val=""/>
      <w:lvlJc w:val="left"/>
      <w:pPr>
        <w:ind w:left="720" w:hanging="360"/>
      </w:pPr>
      <w:rPr>
        <w:rFonts w:ascii="Symbol" w:hAnsi="Symbol" w:hint="default"/>
      </w:rPr>
    </w:lvl>
    <w:lvl w:ilvl="1" w:tplc="927297FE" w:tentative="1">
      <w:start w:val="1"/>
      <w:numFmt w:val="bullet"/>
      <w:lvlText w:val="o"/>
      <w:lvlJc w:val="left"/>
      <w:pPr>
        <w:ind w:left="1440" w:hanging="360"/>
      </w:pPr>
      <w:rPr>
        <w:rFonts w:ascii="Courier New" w:hAnsi="Courier New" w:cs="Courier New" w:hint="default"/>
      </w:rPr>
    </w:lvl>
    <w:lvl w:ilvl="2" w:tplc="73F887E8" w:tentative="1">
      <w:start w:val="1"/>
      <w:numFmt w:val="bullet"/>
      <w:lvlText w:val=""/>
      <w:lvlJc w:val="left"/>
      <w:pPr>
        <w:ind w:left="2160" w:hanging="360"/>
      </w:pPr>
      <w:rPr>
        <w:rFonts w:ascii="Wingdings" w:hAnsi="Wingdings" w:hint="default"/>
      </w:rPr>
    </w:lvl>
    <w:lvl w:ilvl="3" w:tplc="45CE64A8" w:tentative="1">
      <w:start w:val="1"/>
      <w:numFmt w:val="bullet"/>
      <w:lvlText w:val=""/>
      <w:lvlJc w:val="left"/>
      <w:pPr>
        <w:ind w:left="2880" w:hanging="360"/>
      </w:pPr>
      <w:rPr>
        <w:rFonts w:ascii="Symbol" w:hAnsi="Symbol" w:hint="default"/>
      </w:rPr>
    </w:lvl>
    <w:lvl w:ilvl="4" w:tplc="055A889E" w:tentative="1">
      <w:start w:val="1"/>
      <w:numFmt w:val="bullet"/>
      <w:lvlText w:val="o"/>
      <w:lvlJc w:val="left"/>
      <w:pPr>
        <w:ind w:left="3600" w:hanging="360"/>
      </w:pPr>
      <w:rPr>
        <w:rFonts w:ascii="Courier New" w:hAnsi="Courier New" w:cs="Courier New" w:hint="default"/>
      </w:rPr>
    </w:lvl>
    <w:lvl w:ilvl="5" w:tplc="9578B354" w:tentative="1">
      <w:start w:val="1"/>
      <w:numFmt w:val="bullet"/>
      <w:lvlText w:val=""/>
      <w:lvlJc w:val="left"/>
      <w:pPr>
        <w:ind w:left="4320" w:hanging="360"/>
      </w:pPr>
      <w:rPr>
        <w:rFonts w:ascii="Wingdings" w:hAnsi="Wingdings" w:hint="default"/>
      </w:rPr>
    </w:lvl>
    <w:lvl w:ilvl="6" w:tplc="5484A892" w:tentative="1">
      <w:start w:val="1"/>
      <w:numFmt w:val="bullet"/>
      <w:lvlText w:val=""/>
      <w:lvlJc w:val="left"/>
      <w:pPr>
        <w:ind w:left="5040" w:hanging="360"/>
      </w:pPr>
      <w:rPr>
        <w:rFonts w:ascii="Symbol" w:hAnsi="Symbol" w:hint="default"/>
      </w:rPr>
    </w:lvl>
    <w:lvl w:ilvl="7" w:tplc="82D8FBAC" w:tentative="1">
      <w:start w:val="1"/>
      <w:numFmt w:val="bullet"/>
      <w:lvlText w:val="o"/>
      <w:lvlJc w:val="left"/>
      <w:pPr>
        <w:ind w:left="5760" w:hanging="360"/>
      </w:pPr>
      <w:rPr>
        <w:rFonts w:ascii="Courier New" w:hAnsi="Courier New" w:cs="Courier New" w:hint="default"/>
      </w:rPr>
    </w:lvl>
    <w:lvl w:ilvl="8" w:tplc="C0DE9778" w:tentative="1">
      <w:start w:val="1"/>
      <w:numFmt w:val="bullet"/>
      <w:lvlText w:val=""/>
      <w:lvlJc w:val="left"/>
      <w:pPr>
        <w:ind w:left="6480" w:hanging="360"/>
      </w:pPr>
      <w:rPr>
        <w:rFonts w:ascii="Wingdings" w:hAnsi="Wingdings" w:hint="default"/>
      </w:rPr>
    </w:lvl>
  </w:abstractNum>
  <w:abstractNum w:abstractNumId="6" w15:restartNumberingAfterBreak="0">
    <w:nsid w:val="2FB749EB"/>
    <w:multiLevelType w:val="multilevel"/>
    <w:tmpl w:val="3954C2C4"/>
    <w:styleLink w:val="myenergy"/>
    <w:lvl w:ilvl="0">
      <w:start w:val="1"/>
      <w:numFmt w:val="upperLetter"/>
      <w:lvlText w:val="%1."/>
      <w:lvlJc w:val="left"/>
      <w:pPr>
        <w:ind w:left="0" w:firstLine="0"/>
      </w:pPr>
      <w:rPr>
        <w:rFonts w:ascii="Arial" w:hAnsi="Arial" w:hint="default"/>
        <w:b/>
        <w:i w:val="0"/>
        <w:color w:val="000000" w:themeColor="text1"/>
        <w:sz w:val="24"/>
      </w:rPr>
    </w:lvl>
    <w:lvl w:ilvl="1">
      <w:start w:val="1"/>
      <w:numFmt w:val="decimal"/>
      <w:lvlText w:val="%2."/>
      <w:lvlJc w:val="left"/>
      <w:pPr>
        <w:ind w:left="720" w:hanging="720"/>
      </w:pPr>
      <w:rPr>
        <w:rFonts w:ascii="Arial" w:hAnsi="Arial" w:hint="default"/>
        <w:b/>
        <w:i w:val="0"/>
        <w:color w:val="000000" w:themeColor="text1"/>
        <w:sz w:val="22"/>
      </w:rPr>
    </w:lvl>
    <w:lvl w:ilvl="2">
      <w:start w:val="1"/>
      <w:numFmt w:val="decimal"/>
      <w:lvlText w:val="%2.%3."/>
      <w:lvlJc w:val="left"/>
      <w:pPr>
        <w:ind w:left="720" w:hanging="720"/>
      </w:pPr>
      <w:rPr>
        <w:rFonts w:ascii="Arial" w:hAnsi="Arial" w:hint="default"/>
        <w:b w:val="0"/>
        <w:i w:val="0"/>
        <w:color w:val="000000" w:themeColor="text1"/>
        <w:sz w:val="22"/>
      </w:rPr>
    </w:lvl>
    <w:lvl w:ilvl="3">
      <w:start w:val="1"/>
      <w:numFmt w:val="lowerLetter"/>
      <w:lvlText w:val="%4)"/>
      <w:lvlJc w:val="left"/>
      <w:pPr>
        <w:ind w:left="2160" w:hanging="1026"/>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31720C73"/>
    <w:multiLevelType w:val="hybridMultilevel"/>
    <w:tmpl w:val="7E02973A"/>
    <w:lvl w:ilvl="0" w:tplc="50680268">
      <w:start w:val="1"/>
      <w:numFmt w:val="bullet"/>
      <w:lvlText w:val=""/>
      <w:lvlJc w:val="left"/>
      <w:pPr>
        <w:ind w:left="1287" w:hanging="360"/>
      </w:pPr>
      <w:rPr>
        <w:rFonts w:ascii="Symbol" w:hAnsi="Symbol" w:hint="default"/>
      </w:rPr>
    </w:lvl>
    <w:lvl w:ilvl="1" w:tplc="ABCAF0F4" w:tentative="1">
      <w:start w:val="1"/>
      <w:numFmt w:val="bullet"/>
      <w:lvlText w:val="o"/>
      <w:lvlJc w:val="left"/>
      <w:pPr>
        <w:ind w:left="2007" w:hanging="360"/>
      </w:pPr>
      <w:rPr>
        <w:rFonts w:ascii="Courier New" w:hAnsi="Courier New" w:cs="Courier New" w:hint="default"/>
      </w:rPr>
    </w:lvl>
    <w:lvl w:ilvl="2" w:tplc="447CAC9C" w:tentative="1">
      <w:start w:val="1"/>
      <w:numFmt w:val="bullet"/>
      <w:lvlText w:val=""/>
      <w:lvlJc w:val="left"/>
      <w:pPr>
        <w:ind w:left="2727" w:hanging="360"/>
      </w:pPr>
      <w:rPr>
        <w:rFonts w:ascii="Wingdings" w:hAnsi="Wingdings" w:hint="default"/>
      </w:rPr>
    </w:lvl>
    <w:lvl w:ilvl="3" w:tplc="495243B8" w:tentative="1">
      <w:start w:val="1"/>
      <w:numFmt w:val="bullet"/>
      <w:lvlText w:val=""/>
      <w:lvlJc w:val="left"/>
      <w:pPr>
        <w:ind w:left="3447" w:hanging="360"/>
      </w:pPr>
      <w:rPr>
        <w:rFonts w:ascii="Symbol" w:hAnsi="Symbol" w:hint="default"/>
      </w:rPr>
    </w:lvl>
    <w:lvl w:ilvl="4" w:tplc="66EAB9C2" w:tentative="1">
      <w:start w:val="1"/>
      <w:numFmt w:val="bullet"/>
      <w:lvlText w:val="o"/>
      <w:lvlJc w:val="left"/>
      <w:pPr>
        <w:ind w:left="4167" w:hanging="360"/>
      </w:pPr>
      <w:rPr>
        <w:rFonts w:ascii="Courier New" w:hAnsi="Courier New" w:cs="Courier New" w:hint="default"/>
      </w:rPr>
    </w:lvl>
    <w:lvl w:ilvl="5" w:tplc="B996204C" w:tentative="1">
      <w:start w:val="1"/>
      <w:numFmt w:val="bullet"/>
      <w:lvlText w:val=""/>
      <w:lvlJc w:val="left"/>
      <w:pPr>
        <w:ind w:left="4887" w:hanging="360"/>
      </w:pPr>
      <w:rPr>
        <w:rFonts w:ascii="Wingdings" w:hAnsi="Wingdings" w:hint="default"/>
      </w:rPr>
    </w:lvl>
    <w:lvl w:ilvl="6" w:tplc="8A0C6B90" w:tentative="1">
      <w:start w:val="1"/>
      <w:numFmt w:val="bullet"/>
      <w:lvlText w:val=""/>
      <w:lvlJc w:val="left"/>
      <w:pPr>
        <w:ind w:left="5607" w:hanging="360"/>
      </w:pPr>
      <w:rPr>
        <w:rFonts w:ascii="Symbol" w:hAnsi="Symbol" w:hint="default"/>
      </w:rPr>
    </w:lvl>
    <w:lvl w:ilvl="7" w:tplc="CE1EFE5A" w:tentative="1">
      <w:start w:val="1"/>
      <w:numFmt w:val="bullet"/>
      <w:lvlText w:val="o"/>
      <w:lvlJc w:val="left"/>
      <w:pPr>
        <w:ind w:left="6327" w:hanging="360"/>
      </w:pPr>
      <w:rPr>
        <w:rFonts w:ascii="Courier New" w:hAnsi="Courier New" w:cs="Courier New" w:hint="default"/>
      </w:rPr>
    </w:lvl>
    <w:lvl w:ilvl="8" w:tplc="8BDA9898" w:tentative="1">
      <w:start w:val="1"/>
      <w:numFmt w:val="bullet"/>
      <w:lvlText w:val=""/>
      <w:lvlJc w:val="left"/>
      <w:pPr>
        <w:ind w:left="7047" w:hanging="360"/>
      </w:pPr>
      <w:rPr>
        <w:rFonts w:ascii="Wingdings" w:hAnsi="Wingdings" w:hint="default"/>
      </w:rPr>
    </w:lvl>
  </w:abstractNum>
  <w:abstractNum w:abstractNumId="8" w15:restartNumberingAfterBreak="0">
    <w:nsid w:val="36A06064"/>
    <w:multiLevelType w:val="hybridMultilevel"/>
    <w:tmpl w:val="87E2770A"/>
    <w:lvl w:ilvl="0" w:tplc="FF5AB7CC">
      <w:start w:val="1"/>
      <w:numFmt w:val="lowerLetter"/>
      <w:pStyle w:val="Heading5EE"/>
      <w:lvlText w:val="%1."/>
      <w:lvlJc w:val="left"/>
      <w:pPr>
        <w:ind w:left="1494" w:hanging="360"/>
      </w:pPr>
      <w:rPr>
        <w:rFonts w:hint="default"/>
      </w:rPr>
    </w:lvl>
    <w:lvl w:ilvl="1" w:tplc="B2247D5E" w:tentative="1">
      <w:start w:val="1"/>
      <w:numFmt w:val="bullet"/>
      <w:lvlText w:val="o"/>
      <w:lvlJc w:val="left"/>
      <w:pPr>
        <w:ind w:left="1440" w:hanging="360"/>
      </w:pPr>
      <w:rPr>
        <w:rFonts w:ascii="Courier New" w:hAnsi="Courier New" w:cs="Courier New" w:hint="default"/>
      </w:rPr>
    </w:lvl>
    <w:lvl w:ilvl="2" w:tplc="FD762E40" w:tentative="1">
      <w:start w:val="1"/>
      <w:numFmt w:val="bullet"/>
      <w:lvlText w:val=""/>
      <w:lvlJc w:val="left"/>
      <w:pPr>
        <w:ind w:left="2160" w:hanging="360"/>
      </w:pPr>
      <w:rPr>
        <w:rFonts w:ascii="Wingdings" w:hAnsi="Wingdings" w:hint="default"/>
      </w:rPr>
    </w:lvl>
    <w:lvl w:ilvl="3" w:tplc="C26C4AF2" w:tentative="1">
      <w:start w:val="1"/>
      <w:numFmt w:val="bullet"/>
      <w:lvlText w:val=""/>
      <w:lvlJc w:val="left"/>
      <w:pPr>
        <w:ind w:left="2880" w:hanging="360"/>
      </w:pPr>
      <w:rPr>
        <w:rFonts w:ascii="Symbol" w:hAnsi="Symbol" w:hint="default"/>
      </w:rPr>
    </w:lvl>
    <w:lvl w:ilvl="4" w:tplc="942A748E">
      <w:start w:val="1"/>
      <w:numFmt w:val="bullet"/>
      <w:pStyle w:val="Heading5EE"/>
      <w:lvlText w:val="o"/>
      <w:lvlJc w:val="left"/>
      <w:pPr>
        <w:ind w:left="3600" w:hanging="360"/>
      </w:pPr>
      <w:rPr>
        <w:rFonts w:ascii="Courier New" w:hAnsi="Courier New" w:cs="Courier New" w:hint="default"/>
      </w:rPr>
    </w:lvl>
    <w:lvl w:ilvl="5" w:tplc="F3FA8598" w:tentative="1">
      <w:start w:val="1"/>
      <w:numFmt w:val="bullet"/>
      <w:lvlText w:val=""/>
      <w:lvlJc w:val="left"/>
      <w:pPr>
        <w:ind w:left="4320" w:hanging="360"/>
      </w:pPr>
      <w:rPr>
        <w:rFonts w:ascii="Wingdings" w:hAnsi="Wingdings" w:hint="default"/>
      </w:rPr>
    </w:lvl>
    <w:lvl w:ilvl="6" w:tplc="BBCE4670" w:tentative="1">
      <w:start w:val="1"/>
      <w:numFmt w:val="bullet"/>
      <w:lvlText w:val=""/>
      <w:lvlJc w:val="left"/>
      <w:pPr>
        <w:ind w:left="5040" w:hanging="360"/>
      </w:pPr>
      <w:rPr>
        <w:rFonts w:ascii="Symbol" w:hAnsi="Symbol" w:hint="default"/>
      </w:rPr>
    </w:lvl>
    <w:lvl w:ilvl="7" w:tplc="9490E83C" w:tentative="1">
      <w:start w:val="1"/>
      <w:numFmt w:val="bullet"/>
      <w:lvlText w:val="o"/>
      <w:lvlJc w:val="left"/>
      <w:pPr>
        <w:ind w:left="5760" w:hanging="360"/>
      </w:pPr>
      <w:rPr>
        <w:rFonts w:ascii="Courier New" w:hAnsi="Courier New" w:cs="Courier New" w:hint="default"/>
      </w:rPr>
    </w:lvl>
    <w:lvl w:ilvl="8" w:tplc="05FE466A" w:tentative="1">
      <w:start w:val="1"/>
      <w:numFmt w:val="bullet"/>
      <w:lvlText w:val=""/>
      <w:lvlJc w:val="left"/>
      <w:pPr>
        <w:ind w:left="6480" w:hanging="360"/>
      </w:pPr>
      <w:rPr>
        <w:rFonts w:ascii="Wingdings" w:hAnsi="Wingdings" w:hint="default"/>
      </w:rPr>
    </w:lvl>
  </w:abstractNum>
  <w:abstractNum w:abstractNumId="9" w15:restartNumberingAfterBreak="0">
    <w:nsid w:val="47B237FF"/>
    <w:multiLevelType w:val="hybridMultilevel"/>
    <w:tmpl w:val="F7A8AB7C"/>
    <w:lvl w:ilvl="0" w:tplc="52982ABE">
      <w:start w:val="1"/>
      <w:numFmt w:val="bullet"/>
      <w:lvlText w:val=""/>
      <w:lvlJc w:val="left"/>
      <w:pPr>
        <w:ind w:left="720" w:hanging="360"/>
      </w:pPr>
      <w:rPr>
        <w:rFonts w:ascii="Symbol" w:hAnsi="Symbol" w:hint="default"/>
      </w:rPr>
    </w:lvl>
    <w:lvl w:ilvl="1" w:tplc="40869FE4" w:tentative="1">
      <w:start w:val="1"/>
      <w:numFmt w:val="bullet"/>
      <w:lvlText w:val="o"/>
      <w:lvlJc w:val="left"/>
      <w:pPr>
        <w:ind w:left="1440" w:hanging="360"/>
      </w:pPr>
      <w:rPr>
        <w:rFonts w:ascii="Courier New" w:hAnsi="Courier New" w:cs="Courier New" w:hint="default"/>
      </w:rPr>
    </w:lvl>
    <w:lvl w:ilvl="2" w:tplc="6E8A040E" w:tentative="1">
      <w:start w:val="1"/>
      <w:numFmt w:val="bullet"/>
      <w:lvlText w:val=""/>
      <w:lvlJc w:val="left"/>
      <w:pPr>
        <w:ind w:left="2160" w:hanging="360"/>
      </w:pPr>
      <w:rPr>
        <w:rFonts w:ascii="Wingdings" w:hAnsi="Wingdings" w:hint="default"/>
      </w:rPr>
    </w:lvl>
    <w:lvl w:ilvl="3" w:tplc="D9922DD6" w:tentative="1">
      <w:start w:val="1"/>
      <w:numFmt w:val="bullet"/>
      <w:lvlText w:val=""/>
      <w:lvlJc w:val="left"/>
      <w:pPr>
        <w:ind w:left="2880" w:hanging="360"/>
      </w:pPr>
      <w:rPr>
        <w:rFonts w:ascii="Symbol" w:hAnsi="Symbol" w:hint="default"/>
      </w:rPr>
    </w:lvl>
    <w:lvl w:ilvl="4" w:tplc="DCF075D2" w:tentative="1">
      <w:start w:val="1"/>
      <w:numFmt w:val="bullet"/>
      <w:lvlText w:val="o"/>
      <w:lvlJc w:val="left"/>
      <w:pPr>
        <w:ind w:left="3600" w:hanging="360"/>
      </w:pPr>
      <w:rPr>
        <w:rFonts w:ascii="Courier New" w:hAnsi="Courier New" w:cs="Courier New" w:hint="default"/>
      </w:rPr>
    </w:lvl>
    <w:lvl w:ilvl="5" w:tplc="898C6AB4" w:tentative="1">
      <w:start w:val="1"/>
      <w:numFmt w:val="bullet"/>
      <w:lvlText w:val=""/>
      <w:lvlJc w:val="left"/>
      <w:pPr>
        <w:ind w:left="4320" w:hanging="360"/>
      </w:pPr>
      <w:rPr>
        <w:rFonts w:ascii="Wingdings" w:hAnsi="Wingdings" w:hint="default"/>
      </w:rPr>
    </w:lvl>
    <w:lvl w:ilvl="6" w:tplc="D7E62E5E" w:tentative="1">
      <w:start w:val="1"/>
      <w:numFmt w:val="bullet"/>
      <w:lvlText w:val=""/>
      <w:lvlJc w:val="left"/>
      <w:pPr>
        <w:ind w:left="5040" w:hanging="360"/>
      </w:pPr>
      <w:rPr>
        <w:rFonts w:ascii="Symbol" w:hAnsi="Symbol" w:hint="default"/>
      </w:rPr>
    </w:lvl>
    <w:lvl w:ilvl="7" w:tplc="2EE203CC" w:tentative="1">
      <w:start w:val="1"/>
      <w:numFmt w:val="bullet"/>
      <w:lvlText w:val="o"/>
      <w:lvlJc w:val="left"/>
      <w:pPr>
        <w:ind w:left="5760" w:hanging="360"/>
      </w:pPr>
      <w:rPr>
        <w:rFonts w:ascii="Courier New" w:hAnsi="Courier New" w:cs="Courier New" w:hint="default"/>
      </w:rPr>
    </w:lvl>
    <w:lvl w:ilvl="8" w:tplc="155E3896" w:tentative="1">
      <w:start w:val="1"/>
      <w:numFmt w:val="bullet"/>
      <w:lvlText w:val=""/>
      <w:lvlJc w:val="left"/>
      <w:pPr>
        <w:ind w:left="6480" w:hanging="360"/>
      </w:pPr>
      <w:rPr>
        <w:rFonts w:ascii="Wingdings" w:hAnsi="Wingdings" w:hint="default"/>
      </w:rPr>
    </w:lvl>
  </w:abstractNum>
  <w:abstractNum w:abstractNumId="10" w15:restartNumberingAfterBreak="0">
    <w:nsid w:val="48D441DC"/>
    <w:multiLevelType w:val="hybridMultilevel"/>
    <w:tmpl w:val="D2E2B874"/>
    <w:lvl w:ilvl="0" w:tplc="BC4C55F8">
      <w:start w:val="1"/>
      <w:numFmt w:val="bullet"/>
      <w:lvlText w:val=""/>
      <w:lvlJc w:val="left"/>
      <w:pPr>
        <w:ind w:left="927" w:hanging="360"/>
      </w:pPr>
      <w:rPr>
        <w:rFonts w:ascii="Symbol" w:hAnsi="Symbol" w:hint="default"/>
      </w:rPr>
    </w:lvl>
    <w:lvl w:ilvl="1" w:tplc="67BCED8C" w:tentative="1">
      <w:start w:val="1"/>
      <w:numFmt w:val="bullet"/>
      <w:lvlText w:val="o"/>
      <w:lvlJc w:val="left"/>
      <w:pPr>
        <w:ind w:left="1440" w:hanging="360"/>
      </w:pPr>
      <w:rPr>
        <w:rFonts w:ascii="Courier New" w:hAnsi="Courier New" w:cs="Courier New" w:hint="default"/>
      </w:rPr>
    </w:lvl>
    <w:lvl w:ilvl="2" w:tplc="CAD0363C" w:tentative="1">
      <w:start w:val="1"/>
      <w:numFmt w:val="bullet"/>
      <w:lvlText w:val=""/>
      <w:lvlJc w:val="left"/>
      <w:pPr>
        <w:ind w:left="2160" w:hanging="360"/>
      </w:pPr>
      <w:rPr>
        <w:rFonts w:ascii="Wingdings" w:hAnsi="Wingdings" w:hint="default"/>
      </w:rPr>
    </w:lvl>
    <w:lvl w:ilvl="3" w:tplc="23F61AAC" w:tentative="1">
      <w:start w:val="1"/>
      <w:numFmt w:val="bullet"/>
      <w:lvlText w:val=""/>
      <w:lvlJc w:val="left"/>
      <w:pPr>
        <w:ind w:left="2880" w:hanging="360"/>
      </w:pPr>
      <w:rPr>
        <w:rFonts w:ascii="Symbol" w:hAnsi="Symbol" w:hint="default"/>
      </w:rPr>
    </w:lvl>
    <w:lvl w:ilvl="4" w:tplc="9AFC4F14" w:tentative="1">
      <w:start w:val="1"/>
      <w:numFmt w:val="bullet"/>
      <w:lvlText w:val="o"/>
      <w:lvlJc w:val="left"/>
      <w:pPr>
        <w:ind w:left="3600" w:hanging="360"/>
      </w:pPr>
      <w:rPr>
        <w:rFonts w:ascii="Courier New" w:hAnsi="Courier New" w:cs="Courier New" w:hint="default"/>
      </w:rPr>
    </w:lvl>
    <w:lvl w:ilvl="5" w:tplc="2EEC85EC" w:tentative="1">
      <w:start w:val="1"/>
      <w:numFmt w:val="bullet"/>
      <w:lvlText w:val=""/>
      <w:lvlJc w:val="left"/>
      <w:pPr>
        <w:ind w:left="4320" w:hanging="360"/>
      </w:pPr>
      <w:rPr>
        <w:rFonts w:ascii="Wingdings" w:hAnsi="Wingdings" w:hint="default"/>
      </w:rPr>
    </w:lvl>
    <w:lvl w:ilvl="6" w:tplc="2B9A1A38" w:tentative="1">
      <w:start w:val="1"/>
      <w:numFmt w:val="bullet"/>
      <w:lvlText w:val=""/>
      <w:lvlJc w:val="left"/>
      <w:pPr>
        <w:ind w:left="5040" w:hanging="360"/>
      </w:pPr>
      <w:rPr>
        <w:rFonts w:ascii="Symbol" w:hAnsi="Symbol" w:hint="default"/>
      </w:rPr>
    </w:lvl>
    <w:lvl w:ilvl="7" w:tplc="24B228D8" w:tentative="1">
      <w:start w:val="1"/>
      <w:numFmt w:val="bullet"/>
      <w:lvlText w:val="o"/>
      <w:lvlJc w:val="left"/>
      <w:pPr>
        <w:ind w:left="5760" w:hanging="360"/>
      </w:pPr>
      <w:rPr>
        <w:rFonts w:ascii="Courier New" w:hAnsi="Courier New" w:cs="Courier New" w:hint="default"/>
      </w:rPr>
    </w:lvl>
    <w:lvl w:ilvl="8" w:tplc="4C468224" w:tentative="1">
      <w:start w:val="1"/>
      <w:numFmt w:val="bullet"/>
      <w:lvlText w:val=""/>
      <w:lvlJc w:val="left"/>
      <w:pPr>
        <w:ind w:left="6480" w:hanging="360"/>
      </w:pPr>
      <w:rPr>
        <w:rFonts w:ascii="Wingdings" w:hAnsi="Wingdings" w:hint="default"/>
      </w:rPr>
    </w:lvl>
  </w:abstractNum>
  <w:abstractNum w:abstractNumId="11" w15:restartNumberingAfterBreak="0">
    <w:nsid w:val="5470274D"/>
    <w:multiLevelType w:val="multilevel"/>
    <w:tmpl w:val="B79A414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54E479C2"/>
    <w:multiLevelType w:val="hybridMultilevel"/>
    <w:tmpl w:val="46FCBC9A"/>
    <w:lvl w:ilvl="0" w:tplc="A0624320">
      <w:start w:val="1"/>
      <w:numFmt w:val="bullet"/>
      <w:lvlText w:val=""/>
      <w:lvlJc w:val="left"/>
      <w:pPr>
        <w:ind w:left="1287" w:hanging="360"/>
      </w:pPr>
      <w:rPr>
        <w:rFonts w:ascii="Symbol" w:hAnsi="Symbol" w:hint="default"/>
      </w:rPr>
    </w:lvl>
    <w:lvl w:ilvl="1" w:tplc="AC62DAF6" w:tentative="1">
      <w:start w:val="1"/>
      <w:numFmt w:val="bullet"/>
      <w:lvlText w:val="o"/>
      <w:lvlJc w:val="left"/>
      <w:pPr>
        <w:ind w:left="2007" w:hanging="360"/>
      </w:pPr>
      <w:rPr>
        <w:rFonts w:ascii="Courier New" w:hAnsi="Courier New" w:cs="Courier New" w:hint="default"/>
      </w:rPr>
    </w:lvl>
    <w:lvl w:ilvl="2" w:tplc="C622830A" w:tentative="1">
      <w:start w:val="1"/>
      <w:numFmt w:val="bullet"/>
      <w:lvlText w:val=""/>
      <w:lvlJc w:val="left"/>
      <w:pPr>
        <w:ind w:left="2727" w:hanging="360"/>
      </w:pPr>
      <w:rPr>
        <w:rFonts w:ascii="Wingdings" w:hAnsi="Wingdings" w:hint="default"/>
      </w:rPr>
    </w:lvl>
    <w:lvl w:ilvl="3" w:tplc="A1C22BCC" w:tentative="1">
      <w:start w:val="1"/>
      <w:numFmt w:val="bullet"/>
      <w:lvlText w:val=""/>
      <w:lvlJc w:val="left"/>
      <w:pPr>
        <w:ind w:left="3447" w:hanging="360"/>
      </w:pPr>
      <w:rPr>
        <w:rFonts w:ascii="Symbol" w:hAnsi="Symbol" w:hint="default"/>
      </w:rPr>
    </w:lvl>
    <w:lvl w:ilvl="4" w:tplc="AEA8D906" w:tentative="1">
      <w:start w:val="1"/>
      <w:numFmt w:val="bullet"/>
      <w:lvlText w:val="o"/>
      <w:lvlJc w:val="left"/>
      <w:pPr>
        <w:ind w:left="4167" w:hanging="360"/>
      </w:pPr>
      <w:rPr>
        <w:rFonts w:ascii="Courier New" w:hAnsi="Courier New" w:cs="Courier New" w:hint="default"/>
      </w:rPr>
    </w:lvl>
    <w:lvl w:ilvl="5" w:tplc="56CE83FA" w:tentative="1">
      <w:start w:val="1"/>
      <w:numFmt w:val="bullet"/>
      <w:lvlText w:val=""/>
      <w:lvlJc w:val="left"/>
      <w:pPr>
        <w:ind w:left="4887" w:hanging="360"/>
      </w:pPr>
      <w:rPr>
        <w:rFonts w:ascii="Wingdings" w:hAnsi="Wingdings" w:hint="default"/>
      </w:rPr>
    </w:lvl>
    <w:lvl w:ilvl="6" w:tplc="A9A6DB70" w:tentative="1">
      <w:start w:val="1"/>
      <w:numFmt w:val="bullet"/>
      <w:lvlText w:val=""/>
      <w:lvlJc w:val="left"/>
      <w:pPr>
        <w:ind w:left="5607" w:hanging="360"/>
      </w:pPr>
      <w:rPr>
        <w:rFonts w:ascii="Symbol" w:hAnsi="Symbol" w:hint="default"/>
      </w:rPr>
    </w:lvl>
    <w:lvl w:ilvl="7" w:tplc="D242A836" w:tentative="1">
      <w:start w:val="1"/>
      <w:numFmt w:val="bullet"/>
      <w:lvlText w:val="o"/>
      <w:lvlJc w:val="left"/>
      <w:pPr>
        <w:ind w:left="6327" w:hanging="360"/>
      </w:pPr>
      <w:rPr>
        <w:rFonts w:ascii="Courier New" w:hAnsi="Courier New" w:cs="Courier New" w:hint="default"/>
      </w:rPr>
    </w:lvl>
    <w:lvl w:ilvl="8" w:tplc="958E003E" w:tentative="1">
      <w:start w:val="1"/>
      <w:numFmt w:val="bullet"/>
      <w:lvlText w:val=""/>
      <w:lvlJc w:val="left"/>
      <w:pPr>
        <w:ind w:left="7047" w:hanging="360"/>
      </w:pPr>
      <w:rPr>
        <w:rFonts w:ascii="Wingdings" w:hAnsi="Wingdings" w:hint="default"/>
      </w:rPr>
    </w:lvl>
  </w:abstractNum>
  <w:abstractNum w:abstractNumId="13" w15:restartNumberingAfterBreak="0">
    <w:nsid w:val="5F6D1BEA"/>
    <w:multiLevelType w:val="hybridMultilevel"/>
    <w:tmpl w:val="6398545C"/>
    <w:lvl w:ilvl="0" w:tplc="2228A430">
      <w:start w:val="1"/>
      <w:numFmt w:val="decimal"/>
      <w:lvlText w:val="%1."/>
      <w:lvlJc w:val="left"/>
      <w:pPr>
        <w:ind w:left="720" w:hanging="360"/>
      </w:pPr>
      <w:rPr>
        <w:rFonts w:hint="default"/>
      </w:rPr>
    </w:lvl>
    <w:lvl w:ilvl="1" w:tplc="71B4AA76" w:tentative="1">
      <w:start w:val="1"/>
      <w:numFmt w:val="bullet"/>
      <w:lvlText w:val="o"/>
      <w:lvlJc w:val="left"/>
      <w:pPr>
        <w:ind w:left="1440" w:hanging="360"/>
      </w:pPr>
      <w:rPr>
        <w:rFonts w:ascii="Courier New" w:hAnsi="Courier New" w:cs="Courier New" w:hint="default"/>
      </w:rPr>
    </w:lvl>
    <w:lvl w:ilvl="2" w:tplc="208C1F0A" w:tentative="1">
      <w:start w:val="1"/>
      <w:numFmt w:val="bullet"/>
      <w:lvlText w:val=""/>
      <w:lvlJc w:val="left"/>
      <w:pPr>
        <w:ind w:left="2160" w:hanging="360"/>
      </w:pPr>
      <w:rPr>
        <w:rFonts w:ascii="Wingdings" w:hAnsi="Wingdings" w:hint="default"/>
      </w:rPr>
    </w:lvl>
    <w:lvl w:ilvl="3" w:tplc="358470CA" w:tentative="1">
      <w:start w:val="1"/>
      <w:numFmt w:val="bullet"/>
      <w:lvlText w:val=""/>
      <w:lvlJc w:val="left"/>
      <w:pPr>
        <w:ind w:left="2880" w:hanging="360"/>
      </w:pPr>
      <w:rPr>
        <w:rFonts w:ascii="Symbol" w:hAnsi="Symbol" w:hint="default"/>
      </w:rPr>
    </w:lvl>
    <w:lvl w:ilvl="4" w:tplc="6EA41920" w:tentative="1">
      <w:start w:val="1"/>
      <w:numFmt w:val="bullet"/>
      <w:lvlText w:val="o"/>
      <w:lvlJc w:val="left"/>
      <w:pPr>
        <w:ind w:left="3600" w:hanging="360"/>
      </w:pPr>
      <w:rPr>
        <w:rFonts w:ascii="Courier New" w:hAnsi="Courier New" w:cs="Courier New" w:hint="default"/>
      </w:rPr>
    </w:lvl>
    <w:lvl w:ilvl="5" w:tplc="2F46F7A4" w:tentative="1">
      <w:start w:val="1"/>
      <w:numFmt w:val="bullet"/>
      <w:lvlText w:val=""/>
      <w:lvlJc w:val="left"/>
      <w:pPr>
        <w:ind w:left="4320" w:hanging="360"/>
      </w:pPr>
      <w:rPr>
        <w:rFonts w:ascii="Wingdings" w:hAnsi="Wingdings" w:hint="default"/>
      </w:rPr>
    </w:lvl>
    <w:lvl w:ilvl="6" w:tplc="FC0620D8" w:tentative="1">
      <w:start w:val="1"/>
      <w:numFmt w:val="bullet"/>
      <w:lvlText w:val=""/>
      <w:lvlJc w:val="left"/>
      <w:pPr>
        <w:ind w:left="5040" w:hanging="360"/>
      </w:pPr>
      <w:rPr>
        <w:rFonts w:ascii="Symbol" w:hAnsi="Symbol" w:hint="default"/>
      </w:rPr>
    </w:lvl>
    <w:lvl w:ilvl="7" w:tplc="58B82016" w:tentative="1">
      <w:start w:val="1"/>
      <w:numFmt w:val="bullet"/>
      <w:lvlText w:val="o"/>
      <w:lvlJc w:val="left"/>
      <w:pPr>
        <w:ind w:left="5760" w:hanging="360"/>
      </w:pPr>
      <w:rPr>
        <w:rFonts w:ascii="Courier New" w:hAnsi="Courier New" w:cs="Courier New" w:hint="default"/>
      </w:rPr>
    </w:lvl>
    <w:lvl w:ilvl="8" w:tplc="5EDEFCC8" w:tentative="1">
      <w:start w:val="1"/>
      <w:numFmt w:val="bullet"/>
      <w:lvlText w:val=""/>
      <w:lvlJc w:val="left"/>
      <w:pPr>
        <w:ind w:left="6480" w:hanging="360"/>
      </w:pPr>
      <w:rPr>
        <w:rFonts w:ascii="Wingdings" w:hAnsi="Wingdings" w:hint="default"/>
      </w:rPr>
    </w:lvl>
  </w:abstractNum>
  <w:abstractNum w:abstractNumId="14" w15:restartNumberingAfterBreak="0">
    <w:nsid w:val="6119354D"/>
    <w:multiLevelType w:val="hybridMultilevel"/>
    <w:tmpl w:val="5630DBF4"/>
    <w:lvl w:ilvl="0" w:tplc="B616FCE6">
      <w:start w:val="1"/>
      <w:numFmt w:val="bullet"/>
      <w:lvlText w:val=""/>
      <w:lvlJc w:val="left"/>
      <w:pPr>
        <w:ind w:left="720" w:hanging="360"/>
      </w:pPr>
      <w:rPr>
        <w:rFonts w:ascii="Symbol" w:hAnsi="Symbol" w:hint="default"/>
        <w:color w:val="auto"/>
      </w:rPr>
    </w:lvl>
    <w:lvl w:ilvl="1" w:tplc="C3C871B6" w:tentative="1">
      <w:start w:val="1"/>
      <w:numFmt w:val="bullet"/>
      <w:lvlText w:val="o"/>
      <w:lvlJc w:val="left"/>
      <w:pPr>
        <w:ind w:left="1440" w:hanging="360"/>
      </w:pPr>
      <w:rPr>
        <w:rFonts w:ascii="Courier New" w:hAnsi="Courier New" w:cs="Courier New" w:hint="default"/>
      </w:rPr>
    </w:lvl>
    <w:lvl w:ilvl="2" w:tplc="E640B8B0" w:tentative="1">
      <w:start w:val="1"/>
      <w:numFmt w:val="bullet"/>
      <w:lvlText w:val=""/>
      <w:lvlJc w:val="left"/>
      <w:pPr>
        <w:ind w:left="2160" w:hanging="360"/>
      </w:pPr>
      <w:rPr>
        <w:rFonts w:ascii="Wingdings" w:hAnsi="Wingdings" w:hint="default"/>
      </w:rPr>
    </w:lvl>
    <w:lvl w:ilvl="3" w:tplc="E00608E4" w:tentative="1">
      <w:start w:val="1"/>
      <w:numFmt w:val="bullet"/>
      <w:lvlText w:val=""/>
      <w:lvlJc w:val="left"/>
      <w:pPr>
        <w:ind w:left="2880" w:hanging="360"/>
      </w:pPr>
      <w:rPr>
        <w:rFonts w:ascii="Symbol" w:hAnsi="Symbol" w:hint="default"/>
      </w:rPr>
    </w:lvl>
    <w:lvl w:ilvl="4" w:tplc="9020987E" w:tentative="1">
      <w:start w:val="1"/>
      <w:numFmt w:val="bullet"/>
      <w:lvlText w:val="o"/>
      <w:lvlJc w:val="left"/>
      <w:pPr>
        <w:ind w:left="3600" w:hanging="360"/>
      </w:pPr>
      <w:rPr>
        <w:rFonts w:ascii="Courier New" w:hAnsi="Courier New" w:cs="Courier New" w:hint="default"/>
      </w:rPr>
    </w:lvl>
    <w:lvl w:ilvl="5" w:tplc="C4E87E22" w:tentative="1">
      <w:start w:val="1"/>
      <w:numFmt w:val="bullet"/>
      <w:lvlText w:val=""/>
      <w:lvlJc w:val="left"/>
      <w:pPr>
        <w:ind w:left="4320" w:hanging="360"/>
      </w:pPr>
      <w:rPr>
        <w:rFonts w:ascii="Wingdings" w:hAnsi="Wingdings" w:hint="default"/>
      </w:rPr>
    </w:lvl>
    <w:lvl w:ilvl="6" w:tplc="47026BC6" w:tentative="1">
      <w:start w:val="1"/>
      <w:numFmt w:val="bullet"/>
      <w:lvlText w:val=""/>
      <w:lvlJc w:val="left"/>
      <w:pPr>
        <w:ind w:left="5040" w:hanging="360"/>
      </w:pPr>
      <w:rPr>
        <w:rFonts w:ascii="Symbol" w:hAnsi="Symbol" w:hint="default"/>
      </w:rPr>
    </w:lvl>
    <w:lvl w:ilvl="7" w:tplc="0F8CDC12" w:tentative="1">
      <w:start w:val="1"/>
      <w:numFmt w:val="bullet"/>
      <w:lvlText w:val="o"/>
      <w:lvlJc w:val="left"/>
      <w:pPr>
        <w:ind w:left="5760" w:hanging="360"/>
      </w:pPr>
      <w:rPr>
        <w:rFonts w:ascii="Courier New" w:hAnsi="Courier New" w:cs="Courier New" w:hint="default"/>
      </w:rPr>
    </w:lvl>
    <w:lvl w:ilvl="8" w:tplc="6262B578" w:tentative="1">
      <w:start w:val="1"/>
      <w:numFmt w:val="bullet"/>
      <w:lvlText w:val=""/>
      <w:lvlJc w:val="left"/>
      <w:pPr>
        <w:ind w:left="6480" w:hanging="360"/>
      </w:pPr>
      <w:rPr>
        <w:rFonts w:ascii="Wingdings" w:hAnsi="Wingdings" w:hint="default"/>
      </w:rPr>
    </w:lvl>
  </w:abstractNum>
  <w:abstractNum w:abstractNumId="15" w15:restartNumberingAfterBreak="0">
    <w:nsid w:val="744D79C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DF412C"/>
    <w:multiLevelType w:val="hybridMultilevel"/>
    <w:tmpl w:val="398623C2"/>
    <w:lvl w:ilvl="0" w:tplc="3CE0DB4C">
      <w:start w:val="1"/>
      <w:numFmt w:val="bullet"/>
      <w:lvlText w:val=""/>
      <w:lvlJc w:val="left"/>
      <w:pPr>
        <w:ind w:left="720" w:hanging="360"/>
      </w:pPr>
      <w:rPr>
        <w:rFonts w:ascii="Symbol" w:hAnsi="Symbol" w:hint="default"/>
      </w:rPr>
    </w:lvl>
    <w:lvl w:ilvl="1" w:tplc="88000910" w:tentative="1">
      <w:start w:val="1"/>
      <w:numFmt w:val="bullet"/>
      <w:lvlText w:val="o"/>
      <w:lvlJc w:val="left"/>
      <w:pPr>
        <w:ind w:left="1440" w:hanging="360"/>
      </w:pPr>
      <w:rPr>
        <w:rFonts w:ascii="Courier New" w:hAnsi="Courier New" w:cs="Courier New" w:hint="default"/>
      </w:rPr>
    </w:lvl>
    <w:lvl w:ilvl="2" w:tplc="23749D0A" w:tentative="1">
      <w:start w:val="1"/>
      <w:numFmt w:val="bullet"/>
      <w:lvlText w:val=""/>
      <w:lvlJc w:val="left"/>
      <w:pPr>
        <w:ind w:left="2160" w:hanging="360"/>
      </w:pPr>
      <w:rPr>
        <w:rFonts w:ascii="Wingdings" w:hAnsi="Wingdings" w:hint="default"/>
      </w:rPr>
    </w:lvl>
    <w:lvl w:ilvl="3" w:tplc="F3547114" w:tentative="1">
      <w:start w:val="1"/>
      <w:numFmt w:val="bullet"/>
      <w:lvlText w:val=""/>
      <w:lvlJc w:val="left"/>
      <w:pPr>
        <w:ind w:left="2880" w:hanging="360"/>
      </w:pPr>
      <w:rPr>
        <w:rFonts w:ascii="Symbol" w:hAnsi="Symbol" w:hint="default"/>
      </w:rPr>
    </w:lvl>
    <w:lvl w:ilvl="4" w:tplc="8DEC0CA0" w:tentative="1">
      <w:start w:val="1"/>
      <w:numFmt w:val="bullet"/>
      <w:lvlText w:val="o"/>
      <w:lvlJc w:val="left"/>
      <w:pPr>
        <w:ind w:left="3600" w:hanging="360"/>
      </w:pPr>
      <w:rPr>
        <w:rFonts w:ascii="Courier New" w:hAnsi="Courier New" w:cs="Courier New" w:hint="default"/>
      </w:rPr>
    </w:lvl>
    <w:lvl w:ilvl="5" w:tplc="B880888E" w:tentative="1">
      <w:start w:val="1"/>
      <w:numFmt w:val="bullet"/>
      <w:lvlText w:val=""/>
      <w:lvlJc w:val="left"/>
      <w:pPr>
        <w:ind w:left="4320" w:hanging="360"/>
      </w:pPr>
      <w:rPr>
        <w:rFonts w:ascii="Wingdings" w:hAnsi="Wingdings" w:hint="default"/>
      </w:rPr>
    </w:lvl>
    <w:lvl w:ilvl="6" w:tplc="2DB4C15C" w:tentative="1">
      <w:start w:val="1"/>
      <w:numFmt w:val="bullet"/>
      <w:lvlText w:val=""/>
      <w:lvlJc w:val="left"/>
      <w:pPr>
        <w:ind w:left="5040" w:hanging="360"/>
      </w:pPr>
      <w:rPr>
        <w:rFonts w:ascii="Symbol" w:hAnsi="Symbol" w:hint="default"/>
      </w:rPr>
    </w:lvl>
    <w:lvl w:ilvl="7" w:tplc="7194AE96" w:tentative="1">
      <w:start w:val="1"/>
      <w:numFmt w:val="bullet"/>
      <w:lvlText w:val="o"/>
      <w:lvlJc w:val="left"/>
      <w:pPr>
        <w:ind w:left="5760" w:hanging="360"/>
      </w:pPr>
      <w:rPr>
        <w:rFonts w:ascii="Courier New" w:hAnsi="Courier New" w:cs="Courier New" w:hint="default"/>
      </w:rPr>
    </w:lvl>
    <w:lvl w:ilvl="8" w:tplc="382C62AA" w:tentative="1">
      <w:start w:val="1"/>
      <w:numFmt w:val="bullet"/>
      <w:lvlText w:val=""/>
      <w:lvlJc w:val="left"/>
      <w:pPr>
        <w:ind w:left="6480" w:hanging="360"/>
      </w:pPr>
      <w:rPr>
        <w:rFonts w:ascii="Wingdings" w:hAnsi="Wingdings" w:hint="default"/>
      </w:rPr>
    </w:lvl>
  </w:abstractNum>
  <w:abstractNum w:abstractNumId="17" w15:restartNumberingAfterBreak="0">
    <w:nsid w:val="7712368E"/>
    <w:multiLevelType w:val="hybridMultilevel"/>
    <w:tmpl w:val="116E22FA"/>
    <w:lvl w:ilvl="0" w:tplc="D4D45036">
      <w:start w:val="1"/>
      <w:numFmt w:val="bullet"/>
      <w:lvlText w:val=""/>
      <w:lvlJc w:val="left"/>
      <w:pPr>
        <w:ind w:left="720" w:hanging="360"/>
      </w:pPr>
      <w:rPr>
        <w:rFonts w:ascii="Symbol" w:hAnsi="Symbol" w:hint="default"/>
      </w:rPr>
    </w:lvl>
    <w:lvl w:ilvl="1" w:tplc="84B238EE">
      <w:start w:val="1"/>
      <w:numFmt w:val="bullet"/>
      <w:lvlText w:val="o"/>
      <w:lvlJc w:val="left"/>
      <w:pPr>
        <w:ind w:left="1440" w:hanging="360"/>
      </w:pPr>
      <w:rPr>
        <w:rFonts w:ascii="Courier New" w:hAnsi="Courier New" w:cs="Courier New" w:hint="default"/>
      </w:rPr>
    </w:lvl>
    <w:lvl w:ilvl="2" w:tplc="7EAC1190" w:tentative="1">
      <w:start w:val="1"/>
      <w:numFmt w:val="bullet"/>
      <w:lvlText w:val=""/>
      <w:lvlJc w:val="left"/>
      <w:pPr>
        <w:ind w:left="2160" w:hanging="360"/>
      </w:pPr>
      <w:rPr>
        <w:rFonts w:ascii="Wingdings" w:hAnsi="Wingdings" w:hint="default"/>
      </w:rPr>
    </w:lvl>
    <w:lvl w:ilvl="3" w:tplc="44747F7E" w:tentative="1">
      <w:start w:val="1"/>
      <w:numFmt w:val="bullet"/>
      <w:lvlText w:val=""/>
      <w:lvlJc w:val="left"/>
      <w:pPr>
        <w:ind w:left="2880" w:hanging="360"/>
      </w:pPr>
      <w:rPr>
        <w:rFonts w:ascii="Symbol" w:hAnsi="Symbol" w:hint="default"/>
      </w:rPr>
    </w:lvl>
    <w:lvl w:ilvl="4" w:tplc="A7D06D2A" w:tentative="1">
      <w:start w:val="1"/>
      <w:numFmt w:val="bullet"/>
      <w:lvlText w:val="o"/>
      <w:lvlJc w:val="left"/>
      <w:pPr>
        <w:ind w:left="3600" w:hanging="360"/>
      </w:pPr>
      <w:rPr>
        <w:rFonts w:ascii="Courier New" w:hAnsi="Courier New" w:cs="Courier New" w:hint="default"/>
      </w:rPr>
    </w:lvl>
    <w:lvl w:ilvl="5" w:tplc="606C8BBA" w:tentative="1">
      <w:start w:val="1"/>
      <w:numFmt w:val="bullet"/>
      <w:lvlText w:val=""/>
      <w:lvlJc w:val="left"/>
      <w:pPr>
        <w:ind w:left="4320" w:hanging="360"/>
      </w:pPr>
      <w:rPr>
        <w:rFonts w:ascii="Wingdings" w:hAnsi="Wingdings" w:hint="default"/>
      </w:rPr>
    </w:lvl>
    <w:lvl w:ilvl="6" w:tplc="D24C3AB0" w:tentative="1">
      <w:start w:val="1"/>
      <w:numFmt w:val="bullet"/>
      <w:lvlText w:val=""/>
      <w:lvlJc w:val="left"/>
      <w:pPr>
        <w:ind w:left="5040" w:hanging="360"/>
      </w:pPr>
      <w:rPr>
        <w:rFonts w:ascii="Symbol" w:hAnsi="Symbol" w:hint="default"/>
      </w:rPr>
    </w:lvl>
    <w:lvl w:ilvl="7" w:tplc="BB9CFC0A" w:tentative="1">
      <w:start w:val="1"/>
      <w:numFmt w:val="bullet"/>
      <w:lvlText w:val="o"/>
      <w:lvlJc w:val="left"/>
      <w:pPr>
        <w:ind w:left="5760" w:hanging="360"/>
      </w:pPr>
      <w:rPr>
        <w:rFonts w:ascii="Courier New" w:hAnsi="Courier New" w:cs="Courier New" w:hint="default"/>
      </w:rPr>
    </w:lvl>
    <w:lvl w:ilvl="8" w:tplc="A8147C26" w:tentative="1">
      <w:start w:val="1"/>
      <w:numFmt w:val="bullet"/>
      <w:lvlText w:val=""/>
      <w:lvlJc w:val="left"/>
      <w:pPr>
        <w:ind w:left="6480" w:hanging="360"/>
      </w:pPr>
      <w:rPr>
        <w:rFonts w:ascii="Wingdings" w:hAnsi="Wingdings" w:hint="default"/>
      </w:rPr>
    </w:lvl>
  </w:abstractNum>
  <w:num w:numId="1" w16cid:durableId="1727952524">
    <w:abstractNumId w:val="6"/>
  </w:num>
  <w:num w:numId="2" w16cid:durableId="766584399">
    <w:abstractNumId w:val="15"/>
  </w:num>
  <w:num w:numId="3" w16cid:durableId="1087995357">
    <w:abstractNumId w:val="0"/>
  </w:num>
  <w:num w:numId="4" w16cid:durableId="1675763688">
    <w:abstractNumId w:val="1"/>
  </w:num>
  <w:num w:numId="5" w16cid:durableId="2146770506">
    <w:abstractNumId w:val="4"/>
  </w:num>
  <w:num w:numId="6" w16cid:durableId="796992798">
    <w:abstractNumId w:val="13"/>
  </w:num>
  <w:num w:numId="7" w16cid:durableId="864564223">
    <w:abstractNumId w:val="8"/>
  </w:num>
  <w:num w:numId="8" w16cid:durableId="1223567099">
    <w:abstractNumId w:val="12"/>
  </w:num>
  <w:num w:numId="9" w16cid:durableId="969092919">
    <w:abstractNumId w:val="17"/>
  </w:num>
  <w:num w:numId="10" w16cid:durableId="1368871325">
    <w:abstractNumId w:val="14"/>
  </w:num>
  <w:num w:numId="11" w16cid:durableId="1902054476">
    <w:abstractNumId w:val="9"/>
  </w:num>
  <w:num w:numId="12" w16cid:durableId="1716464463">
    <w:abstractNumId w:val="5"/>
  </w:num>
  <w:num w:numId="13" w16cid:durableId="425464178">
    <w:abstractNumId w:val="10"/>
  </w:num>
  <w:num w:numId="14" w16cid:durableId="808978847">
    <w:abstractNumId w:val="16"/>
  </w:num>
  <w:num w:numId="15" w16cid:durableId="1395936243">
    <w:abstractNumId w:val="3"/>
  </w:num>
  <w:num w:numId="16" w16cid:durableId="684357019">
    <w:abstractNumId w:val="7"/>
  </w:num>
  <w:num w:numId="17" w16cid:durableId="982201346">
    <w:abstractNumId w:val="11"/>
  </w:num>
  <w:num w:numId="18" w16cid:durableId="196052768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A7C"/>
    <w:rsid w:val="000E45B8"/>
    <w:rsid w:val="00106244"/>
    <w:rsid w:val="00126FB2"/>
    <w:rsid w:val="00151684"/>
    <w:rsid w:val="001623CE"/>
    <w:rsid w:val="00173F7C"/>
    <w:rsid w:val="001913B0"/>
    <w:rsid w:val="001A246C"/>
    <w:rsid w:val="001A4024"/>
    <w:rsid w:val="001C387A"/>
    <w:rsid w:val="001D1F22"/>
    <w:rsid w:val="001E6295"/>
    <w:rsid w:val="001E7088"/>
    <w:rsid w:val="002030C9"/>
    <w:rsid w:val="002117D2"/>
    <w:rsid w:val="00252443"/>
    <w:rsid w:val="002717F0"/>
    <w:rsid w:val="0029712E"/>
    <w:rsid w:val="002A7551"/>
    <w:rsid w:val="002E74D9"/>
    <w:rsid w:val="002F080C"/>
    <w:rsid w:val="003233B9"/>
    <w:rsid w:val="00377BEE"/>
    <w:rsid w:val="003857AC"/>
    <w:rsid w:val="003E6D28"/>
    <w:rsid w:val="0040382B"/>
    <w:rsid w:val="004116C1"/>
    <w:rsid w:val="00415096"/>
    <w:rsid w:val="004561D1"/>
    <w:rsid w:val="00464B59"/>
    <w:rsid w:val="004A3E4E"/>
    <w:rsid w:val="004D44D3"/>
    <w:rsid w:val="004F144F"/>
    <w:rsid w:val="005361A1"/>
    <w:rsid w:val="005362CF"/>
    <w:rsid w:val="005639D6"/>
    <w:rsid w:val="005654CB"/>
    <w:rsid w:val="00574ACC"/>
    <w:rsid w:val="005824F0"/>
    <w:rsid w:val="0058288B"/>
    <w:rsid w:val="00582A63"/>
    <w:rsid w:val="00587429"/>
    <w:rsid w:val="005C226B"/>
    <w:rsid w:val="005D24A7"/>
    <w:rsid w:val="005E6C1B"/>
    <w:rsid w:val="0060441A"/>
    <w:rsid w:val="00620764"/>
    <w:rsid w:val="00631930"/>
    <w:rsid w:val="00632521"/>
    <w:rsid w:val="00645E40"/>
    <w:rsid w:val="00675A4F"/>
    <w:rsid w:val="00686DDE"/>
    <w:rsid w:val="00711053"/>
    <w:rsid w:val="00777606"/>
    <w:rsid w:val="007A30EA"/>
    <w:rsid w:val="007B47AB"/>
    <w:rsid w:val="007C4AAE"/>
    <w:rsid w:val="00803CF9"/>
    <w:rsid w:val="00826BB7"/>
    <w:rsid w:val="00857549"/>
    <w:rsid w:val="008A6F84"/>
    <w:rsid w:val="008B32E2"/>
    <w:rsid w:val="008B499D"/>
    <w:rsid w:val="008C2424"/>
    <w:rsid w:val="008C602A"/>
    <w:rsid w:val="00923C7F"/>
    <w:rsid w:val="00960A87"/>
    <w:rsid w:val="009701B5"/>
    <w:rsid w:val="009C0794"/>
    <w:rsid w:val="00A33724"/>
    <w:rsid w:val="00A5602E"/>
    <w:rsid w:val="00A95E65"/>
    <w:rsid w:val="00AA52C3"/>
    <w:rsid w:val="00AB0D3F"/>
    <w:rsid w:val="00AD51D6"/>
    <w:rsid w:val="00AF7539"/>
    <w:rsid w:val="00B00569"/>
    <w:rsid w:val="00B17B75"/>
    <w:rsid w:val="00B24FB0"/>
    <w:rsid w:val="00B413E4"/>
    <w:rsid w:val="00B8433F"/>
    <w:rsid w:val="00B94026"/>
    <w:rsid w:val="00BA3F8A"/>
    <w:rsid w:val="00BD41C0"/>
    <w:rsid w:val="00C24522"/>
    <w:rsid w:val="00C5588C"/>
    <w:rsid w:val="00CC0BC6"/>
    <w:rsid w:val="00CD6D07"/>
    <w:rsid w:val="00CF5029"/>
    <w:rsid w:val="00D208D4"/>
    <w:rsid w:val="00D457CB"/>
    <w:rsid w:val="00D76674"/>
    <w:rsid w:val="00D773E7"/>
    <w:rsid w:val="00D91933"/>
    <w:rsid w:val="00DB19E1"/>
    <w:rsid w:val="00E05AE5"/>
    <w:rsid w:val="00E1361B"/>
    <w:rsid w:val="00E461D1"/>
    <w:rsid w:val="00E97769"/>
    <w:rsid w:val="00EE38C5"/>
    <w:rsid w:val="00EE59B1"/>
    <w:rsid w:val="00EF49A4"/>
    <w:rsid w:val="00F429F2"/>
    <w:rsid w:val="00F6708B"/>
    <w:rsid w:val="00F80E81"/>
    <w:rsid w:val="00F81663"/>
    <w:rsid w:val="00F9543D"/>
    <w:rsid w:val="00FA1A7C"/>
    <w:rsid w:val="00FA70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7EFCE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0A87"/>
    <w:pPr>
      <w:spacing w:before="120" w:after="240"/>
      <w:jc w:val="both"/>
    </w:pPr>
    <w:rPr>
      <w:rFonts w:ascii="Arial" w:eastAsiaTheme="minorEastAsia" w:hAnsi="Arial"/>
      <w:color w:val="000000" w:themeColor="text1"/>
      <w:sz w:val="22"/>
      <w:lang w:eastAsia="ja-JP"/>
    </w:rPr>
  </w:style>
  <w:style w:type="paragraph" w:styleId="berschrift1">
    <w:name w:val="heading 1"/>
    <w:basedOn w:val="Standard"/>
    <w:next w:val="Standard"/>
    <w:link w:val="berschrift1Zchn"/>
    <w:qFormat/>
    <w:rsid w:val="008B32E2"/>
    <w:pPr>
      <w:keepNext/>
      <w:keepLines/>
      <w:numPr>
        <w:numId w:val="17"/>
      </w:numPr>
      <w:outlineLvl w:val="0"/>
    </w:pPr>
    <w:rPr>
      <w:rFonts w:eastAsia="Times New Roman" w:cstheme="majorBidi"/>
      <w:b/>
      <w:color w:val="12374D" w:themeColor="accent1"/>
      <w:sz w:val="24"/>
      <w:szCs w:val="36"/>
      <w:lang w:val="fr-LU" w:eastAsia="en-US"/>
    </w:rPr>
  </w:style>
  <w:style w:type="paragraph" w:styleId="berschrift2">
    <w:name w:val="heading 2"/>
    <w:basedOn w:val="Standard"/>
    <w:next w:val="Standard"/>
    <w:link w:val="berschrift2Zchn"/>
    <w:unhideWhenUsed/>
    <w:qFormat/>
    <w:rsid w:val="001A4024"/>
    <w:pPr>
      <w:keepNext/>
      <w:keepLines/>
      <w:numPr>
        <w:ilvl w:val="1"/>
        <w:numId w:val="17"/>
      </w:numPr>
      <w:outlineLvl w:val="1"/>
    </w:pPr>
    <w:rPr>
      <w:rFonts w:eastAsia="Times New Roman" w:cstheme="majorBidi"/>
      <w:b/>
      <w:color w:val="12374D" w:themeColor="accent1"/>
      <w:szCs w:val="26"/>
      <w:lang w:val="fr-FR" w:eastAsia="en-US"/>
    </w:rPr>
  </w:style>
  <w:style w:type="paragraph" w:styleId="berschrift3">
    <w:name w:val="heading 3"/>
    <w:basedOn w:val="berschrift2"/>
    <w:next w:val="Standard"/>
    <w:link w:val="berschrift3Zchn"/>
    <w:unhideWhenUsed/>
    <w:qFormat/>
    <w:rsid w:val="001913B0"/>
    <w:pPr>
      <w:numPr>
        <w:ilvl w:val="2"/>
      </w:numPr>
      <w:tabs>
        <w:tab w:val="left" w:pos="851"/>
      </w:tabs>
      <w:ind w:left="709" w:hanging="722"/>
      <w:outlineLvl w:val="2"/>
    </w:pPr>
    <w:rPr>
      <w:b w:val="0"/>
    </w:rPr>
  </w:style>
  <w:style w:type="paragraph" w:styleId="berschrift4">
    <w:name w:val="heading 4"/>
    <w:basedOn w:val="Standard"/>
    <w:next w:val="Standard"/>
    <w:link w:val="berschrift4Zchn"/>
    <w:unhideWhenUsed/>
    <w:qFormat/>
    <w:rsid w:val="002A7551"/>
    <w:pPr>
      <w:keepNext/>
      <w:keepLines/>
      <w:numPr>
        <w:ilvl w:val="3"/>
        <w:numId w:val="17"/>
      </w:numPr>
      <w:spacing w:before="40" w:after="0"/>
      <w:outlineLvl w:val="3"/>
    </w:pPr>
    <w:rPr>
      <w:rFonts w:asciiTheme="majorHAnsi" w:eastAsiaTheme="majorEastAsia" w:hAnsiTheme="majorHAnsi" w:cstheme="majorBidi"/>
      <w:i/>
      <w:iCs/>
      <w:color w:val="0D2839" w:themeColor="accent1" w:themeShade="BF"/>
    </w:rPr>
  </w:style>
  <w:style w:type="paragraph" w:styleId="berschrift5">
    <w:name w:val="heading 5"/>
    <w:basedOn w:val="Standard"/>
    <w:next w:val="Standard"/>
    <w:link w:val="berschrift5Zchn"/>
    <w:unhideWhenUsed/>
    <w:qFormat/>
    <w:rsid w:val="002A7551"/>
    <w:pPr>
      <w:keepNext/>
      <w:keepLines/>
      <w:numPr>
        <w:ilvl w:val="4"/>
        <w:numId w:val="17"/>
      </w:numPr>
      <w:spacing w:before="40" w:after="0"/>
      <w:outlineLvl w:val="4"/>
    </w:pPr>
    <w:rPr>
      <w:rFonts w:asciiTheme="majorHAnsi" w:eastAsiaTheme="majorEastAsia" w:hAnsiTheme="majorHAnsi" w:cstheme="majorBidi"/>
      <w:color w:val="0D2839" w:themeColor="accent1" w:themeShade="BF"/>
    </w:rPr>
  </w:style>
  <w:style w:type="paragraph" w:styleId="berschrift6">
    <w:name w:val="heading 6"/>
    <w:basedOn w:val="Standard"/>
    <w:next w:val="Standard"/>
    <w:link w:val="berschrift6Zchn"/>
    <w:unhideWhenUsed/>
    <w:qFormat/>
    <w:rsid w:val="002A7551"/>
    <w:pPr>
      <w:keepNext/>
      <w:keepLines/>
      <w:numPr>
        <w:ilvl w:val="5"/>
        <w:numId w:val="17"/>
      </w:numPr>
      <w:spacing w:before="40" w:after="0"/>
      <w:outlineLvl w:val="5"/>
    </w:pPr>
    <w:rPr>
      <w:rFonts w:asciiTheme="majorHAnsi" w:eastAsiaTheme="majorEastAsia" w:hAnsiTheme="majorHAnsi" w:cstheme="majorBidi"/>
      <w:color w:val="091B26" w:themeColor="accent1" w:themeShade="7F"/>
    </w:rPr>
  </w:style>
  <w:style w:type="paragraph" w:styleId="berschrift7">
    <w:name w:val="heading 7"/>
    <w:basedOn w:val="Standard"/>
    <w:next w:val="Standard"/>
    <w:link w:val="berschrift7Zchn"/>
    <w:unhideWhenUsed/>
    <w:qFormat/>
    <w:rsid w:val="002A7551"/>
    <w:pPr>
      <w:keepNext/>
      <w:keepLines/>
      <w:numPr>
        <w:ilvl w:val="6"/>
        <w:numId w:val="17"/>
      </w:numPr>
      <w:spacing w:before="40" w:after="0"/>
      <w:outlineLvl w:val="6"/>
    </w:pPr>
    <w:rPr>
      <w:rFonts w:asciiTheme="majorHAnsi" w:eastAsiaTheme="majorEastAsia" w:hAnsiTheme="majorHAnsi" w:cstheme="majorBidi"/>
      <w:i/>
      <w:iCs/>
      <w:color w:val="091B26" w:themeColor="accent1" w:themeShade="7F"/>
    </w:rPr>
  </w:style>
  <w:style w:type="paragraph" w:styleId="berschrift8">
    <w:name w:val="heading 8"/>
    <w:basedOn w:val="Standard"/>
    <w:next w:val="Standard"/>
    <w:link w:val="berschrift8Zchn"/>
    <w:unhideWhenUsed/>
    <w:qFormat/>
    <w:rsid w:val="002A7551"/>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nhideWhenUsed/>
    <w:qFormat/>
    <w:rsid w:val="002A7551"/>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B32E2"/>
    <w:rPr>
      <w:rFonts w:ascii="Arial" w:eastAsia="Times New Roman" w:hAnsi="Arial" w:cstheme="majorBidi"/>
      <w:b/>
      <w:color w:val="12374D" w:themeColor="accent1"/>
      <w:szCs w:val="36"/>
      <w:lang w:val="fr-LU"/>
    </w:rPr>
  </w:style>
  <w:style w:type="paragraph" w:styleId="Dokumentstruktur">
    <w:name w:val="Document Map"/>
    <w:basedOn w:val="Standard"/>
    <w:link w:val="DokumentstrukturZchn"/>
    <w:semiHidden/>
    <w:unhideWhenUsed/>
    <w:rsid w:val="00FA1A7C"/>
    <w:rPr>
      <w:rFonts w:ascii="Times New Roman" w:hAnsi="Times New Roman" w:cs="Times New Roman"/>
    </w:rPr>
  </w:style>
  <w:style w:type="character" w:customStyle="1" w:styleId="DokumentstrukturZchn">
    <w:name w:val="Dokumentstruktur Zchn"/>
    <w:basedOn w:val="Absatz-Standardschriftart"/>
    <w:link w:val="Dokumentstruktur"/>
    <w:semiHidden/>
    <w:rsid w:val="00FA1A7C"/>
    <w:rPr>
      <w:rFonts w:ascii="Times New Roman" w:hAnsi="Times New Roman" w:cs="Times New Roman"/>
    </w:rPr>
  </w:style>
  <w:style w:type="character" w:customStyle="1" w:styleId="berschrift2Zchn">
    <w:name w:val="Überschrift 2 Zchn"/>
    <w:basedOn w:val="Absatz-Standardschriftart"/>
    <w:link w:val="berschrift2"/>
    <w:rsid w:val="001A4024"/>
    <w:rPr>
      <w:rFonts w:ascii="Arial" w:eastAsia="Times New Roman" w:hAnsi="Arial" w:cstheme="majorBidi"/>
      <w:b/>
      <w:color w:val="12374D" w:themeColor="accent1"/>
      <w:sz w:val="22"/>
      <w:szCs w:val="26"/>
      <w:lang w:val="fr-FR"/>
    </w:rPr>
  </w:style>
  <w:style w:type="character" w:customStyle="1" w:styleId="berschrift3Zchn">
    <w:name w:val="Überschrift 3 Zchn"/>
    <w:basedOn w:val="Absatz-Standardschriftart"/>
    <w:link w:val="berschrift3"/>
    <w:rsid w:val="001913B0"/>
    <w:rPr>
      <w:rFonts w:ascii="Arial" w:eastAsiaTheme="majorEastAsia" w:hAnsi="Arial" w:cstheme="majorBidi"/>
      <w:color w:val="12374D" w:themeColor="accent1"/>
      <w:sz w:val="22"/>
      <w:szCs w:val="26"/>
    </w:rPr>
  </w:style>
  <w:style w:type="paragraph" w:styleId="Kopfzeile">
    <w:name w:val="header"/>
    <w:basedOn w:val="Standard"/>
    <w:link w:val="KopfzeileZchn"/>
    <w:unhideWhenUsed/>
    <w:qFormat/>
    <w:rsid w:val="00FA1A7C"/>
    <w:pPr>
      <w:spacing w:after="120"/>
    </w:pPr>
    <w:rPr>
      <w:b/>
      <w:bCs/>
      <w:color w:val="303A3F"/>
    </w:rPr>
  </w:style>
  <w:style w:type="character" w:customStyle="1" w:styleId="KopfzeileZchn">
    <w:name w:val="Kopfzeile Zchn"/>
    <w:basedOn w:val="Absatz-Standardschriftart"/>
    <w:link w:val="Kopfzeile"/>
    <w:rsid w:val="00FA1A7C"/>
    <w:rPr>
      <w:rFonts w:ascii="Arial" w:eastAsiaTheme="minorEastAsia" w:hAnsi="Arial"/>
      <w:b/>
      <w:bCs/>
      <w:color w:val="303A3F"/>
      <w:sz w:val="22"/>
      <w:lang w:eastAsia="ja-JP"/>
    </w:rPr>
  </w:style>
  <w:style w:type="paragraph" w:styleId="Fuzeile">
    <w:name w:val="footer"/>
    <w:basedOn w:val="Standard"/>
    <w:link w:val="FuzeileZchn"/>
    <w:uiPriority w:val="99"/>
    <w:unhideWhenUsed/>
    <w:qFormat/>
    <w:rsid w:val="004F144F"/>
    <w:pPr>
      <w:tabs>
        <w:tab w:val="center" w:pos="4536"/>
        <w:tab w:val="right" w:pos="9781"/>
      </w:tabs>
    </w:pPr>
    <w:rPr>
      <w:sz w:val="18"/>
    </w:rPr>
  </w:style>
  <w:style w:type="character" w:customStyle="1" w:styleId="FuzeileZchn">
    <w:name w:val="Fußzeile Zchn"/>
    <w:basedOn w:val="Absatz-Standardschriftart"/>
    <w:link w:val="Fuzeile"/>
    <w:uiPriority w:val="99"/>
    <w:rsid w:val="004F144F"/>
    <w:rPr>
      <w:rFonts w:ascii="Arial" w:eastAsiaTheme="minorEastAsia" w:hAnsi="Arial"/>
      <w:color w:val="808080" w:themeColor="background1" w:themeShade="80"/>
      <w:sz w:val="18"/>
      <w:lang w:eastAsia="ja-JP"/>
    </w:rPr>
  </w:style>
  <w:style w:type="character" w:styleId="Seitenzahl">
    <w:name w:val="page number"/>
    <w:basedOn w:val="Absatz-Standardschriftart"/>
    <w:semiHidden/>
    <w:unhideWhenUsed/>
    <w:rsid w:val="00FA1A7C"/>
  </w:style>
  <w:style w:type="paragraph" w:customStyle="1" w:styleId="Signatureklimaagence">
    <w:name w:val="Signature klima agence"/>
    <w:basedOn w:val="Standard"/>
    <w:qFormat/>
    <w:rsid w:val="00BD41C0"/>
    <w:pPr>
      <w:jc w:val="left"/>
    </w:pPr>
    <w:rPr>
      <w:b/>
      <w:color w:val="008ADE" w:themeColor="accent3"/>
      <w:sz w:val="28"/>
      <w:lang w:val="fr-FR"/>
    </w:rPr>
  </w:style>
  <w:style w:type="table" w:styleId="Tabellenraster">
    <w:name w:val="Table Grid"/>
    <w:basedOn w:val="NormaleTabelle"/>
    <w:uiPriority w:val="59"/>
    <w:rsid w:val="00FA1A7C"/>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33724"/>
    <w:pPr>
      <w:outlineLvl w:val="0"/>
    </w:pPr>
    <w:rPr>
      <w:b/>
      <w:color w:val="12374D" w:themeColor="accent1"/>
      <w:sz w:val="48"/>
      <w:szCs w:val="48"/>
      <w:lang w:val="fr-FR"/>
    </w:rPr>
  </w:style>
  <w:style w:type="character" w:customStyle="1" w:styleId="TitelZchn">
    <w:name w:val="Titel Zchn"/>
    <w:basedOn w:val="Absatz-Standardschriftart"/>
    <w:link w:val="Titel"/>
    <w:rsid w:val="00A33724"/>
    <w:rPr>
      <w:rFonts w:ascii="Arial" w:eastAsiaTheme="minorEastAsia" w:hAnsi="Arial"/>
      <w:b/>
      <w:color w:val="12374D" w:themeColor="accent1"/>
      <w:sz w:val="48"/>
      <w:szCs w:val="48"/>
      <w:lang w:val="fr-FR" w:eastAsia="ja-JP"/>
    </w:rPr>
  </w:style>
  <w:style w:type="paragraph" w:styleId="Inhaltsverzeichnisberschrift">
    <w:name w:val="TOC Heading"/>
    <w:basedOn w:val="berschrift1"/>
    <w:next w:val="Standard"/>
    <w:uiPriority w:val="39"/>
    <w:unhideWhenUsed/>
    <w:qFormat/>
    <w:rsid w:val="00FA7033"/>
    <w:pPr>
      <w:numPr>
        <w:numId w:val="0"/>
      </w:numPr>
      <w:spacing w:before="480" w:after="0" w:line="276" w:lineRule="auto"/>
      <w:jc w:val="left"/>
      <w:outlineLvl w:val="9"/>
    </w:pPr>
    <w:rPr>
      <w:bCs/>
      <w:sz w:val="28"/>
      <w:szCs w:val="28"/>
    </w:rPr>
  </w:style>
  <w:style w:type="paragraph" w:styleId="Verzeichnis1">
    <w:name w:val="toc 1"/>
    <w:basedOn w:val="Standard"/>
    <w:next w:val="Standard"/>
    <w:uiPriority w:val="39"/>
    <w:unhideWhenUsed/>
    <w:rsid w:val="00E97769"/>
    <w:pPr>
      <w:tabs>
        <w:tab w:val="left" w:pos="709"/>
        <w:tab w:val="right" w:pos="9771"/>
      </w:tabs>
      <w:spacing w:after="120"/>
      <w:jc w:val="left"/>
    </w:pPr>
    <w:rPr>
      <w:b/>
      <w:noProof/>
      <w:color w:val="12374D" w:themeColor="accent1"/>
      <w:sz w:val="24"/>
    </w:rPr>
  </w:style>
  <w:style w:type="paragraph" w:styleId="Verzeichnis2">
    <w:name w:val="toc 2"/>
    <w:basedOn w:val="Standard"/>
    <w:next w:val="Standard"/>
    <w:uiPriority w:val="39"/>
    <w:unhideWhenUsed/>
    <w:qFormat/>
    <w:rsid w:val="00711053"/>
    <w:pPr>
      <w:tabs>
        <w:tab w:val="left" w:pos="709"/>
        <w:tab w:val="right" w:pos="9771"/>
      </w:tabs>
      <w:spacing w:after="120"/>
      <w:jc w:val="left"/>
    </w:pPr>
    <w:rPr>
      <w:b/>
      <w:color w:val="12374D" w:themeColor="accent1"/>
      <w:szCs w:val="22"/>
    </w:rPr>
  </w:style>
  <w:style w:type="character" w:styleId="Hyperlink">
    <w:name w:val="Hyperlink"/>
    <w:basedOn w:val="Absatz-Standardschriftart"/>
    <w:uiPriority w:val="99"/>
    <w:unhideWhenUsed/>
    <w:rsid w:val="00D76674"/>
    <w:rPr>
      <w:color w:val="12374D" w:themeColor="hyperlink"/>
      <w:u w:val="single"/>
    </w:rPr>
  </w:style>
  <w:style w:type="paragraph" w:styleId="Verzeichnis3">
    <w:name w:val="toc 3"/>
    <w:basedOn w:val="Standard"/>
    <w:next w:val="Standard"/>
    <w:uiPriority w:val="39"/>
    <w:unhideWhenUsed/>
    <w:rsid w:val="001A246C"/>
    <w:pPr>
      <w:tabs>
        <w:tab w:val="left" w:pos="709"/>
        <w:tab w:val="right" w:pos="9771"/>
      </w:tabs>
      <w:spacing w:after="120"/>
      <w:jc w:val="left"/>
    </w:pPr>
    <w:rPr>
      <w:noProof/>
      <w:color w:val="12374D" w:themeColor="accent1"/>
      <w:szCs w:val="22"/>
    </w:rPr>
  </w:style>
  <w:style w:type="paragraph" w:styleId="Verzeichnis4">
    <w:name w:val="toc 4"/>
    <w:basedOn w:val="Standard"/>
    <w:next w:val="Standard"/>
    <w:semiHidden/>
    <w:unhideWhenUsed/>
    <w:rsid w:val="00D76674"/>
    <w:pPr>
      <w:spacing w:before="0" w:after="0"/>
      <w:ind w:left="660"/>
      <w:jc w:val="left"/>
    </w:pPr>
    <w:rPr>
      <w:rFonts w:asciiTheme="minorHAnsi" w:hAnsiTheme="minorHAnsi"/>
      <w:szCs w:val="20"/>
    </w:rPr>
  </w:style>
  <w:style w:type="paragraph" w:styleId="Verzeichnis5">
    <w:name w:val="toc 5"/>
    <w:basedOn w:val="Standard"/>
    <w:next w:val="Standard"/>
    <w:semiHidden/>
    <w:unhideWhenUsed/>
    <w:rsid w:val="00D76674"/>
    <w:pPr>
      <w:spacing w:before="0" w:after="0"/>
      <w:ind w:left="880"/>
      <w:jc w:val="left"/>
    </w:pPr>
    <w:rPr>
      <w:rFonts w:asciiTheme="minorHAnsi" w:hAnsiTheme="minorHAnsi"/>
      <w:szCs w:val="20"/>
    </w:rPr>
  </w:style>
  <w:style w:type="paragraph" w:styleId="Verzeichnis6">
    <w:name w:val="toc 6"/>
    <w:basedOn w:val="Standard"/>
    <w:next w:val="Standard"/>
    <w:semiHidden/>
    <w:unhideWhenUsed/>
    <w:rsid w:val="00D76674"/>
    <w:pPr>
      <w:spacing w:before="0" w:after="0"/>
      <w:ind w:left="1100"/>
      <w:jc w:val="left"/>
    </w:pPr>
    <w:rPr>
      <w:rFonts w:asciiTheme="minorHAnsi" w:hAnsiTheme="minorHAnsi"/>
      <w:szCs w:val="20"/>
    </w:rPr>
  </w:style>
  <w:style w:type="paragraph" w:styleId="Verzeichnis7">
    <w:name w:val="toc 7"/>
    <w:basedOn w:val="Standard"/>
    <w:next w:val="Standard"/>
    <w:semiHidden/>
    <w:unhideWhenUsed/>
    <w:rsid w:val="00D76674"/>
    <w:pPr>
      <w:spacing w:before="0" w:after="0"/>
      <w:ind w:left="1320"/>
      <w:jc w:val="left"/>
    </w:pPr>
    <w:rPr>
      <w:rFonts w:asciiTheme="minorHAnsi" w:hAnsiTheme="minorHAnsi"/>
      <w:szCs w:val="20"/>
    </w:rPr>
  </w:style>
  <w:style w:type="paragraph" w:styleId="Verzeichnis8">
    <w:name w:val="toc 8"/>
    <w:basedOn w:val="Standard"/>
    <w:next w:val="Standard"/>
    <w:semiHidden/>
    <w:unhideWhenUsed/>
    <w:rsid w:val="00D76674"/>
    <w:pPr>
      <w:spacing w:before="0" w:after="0"/>
      <w:ind w:left="1540"/>
      <w:jc w:val="left"/>
    </w:pPr>
    <w:rPr>
      <w:rFonts w:asciiTheme="minorHAnsi" w:hAnsiTheme="minorHAnsi"/>
      <w:szCs w:val="20"/>
    </w:rPr>
  </w:style>
  <w:style w:type="paragraph" w:styleId="Verzeichnis9">
    <w:name w:val="toc 9"/>
    <w:basedOn w:val="Standard"/>
    <w:next w:val="Standard"/>
    <w:semiHidden/>
    <w:unhideWhenUsed/>
    <w:rsid w:val="00D76674"/>
    <w:pPr>
      <w:spacing w:before="0" w:after="0"/>
      <w:ind w:left="1760"/>
      <w:jc w:val="left"/>
    </w:pPr>
    <w:rPr>
      <w:rFonts w:asciiTheme="minorHAnsi" w:hAnsiTheme="minorHAnsi"/>
      <w:szCs w:val="20"/>
    </w:rPr>
  </w:style>
  <w:style w:type="numbering" w:customStyle="1" w:styleId="myenergy">
    <w:name w:val="myenergy"/>
    <w:uiPriority w:val="99"/>
    <w:rsid w:val="00D91933"/>
    <w:pPr>
      <w:numPr>
        <w:numId w:val="1"/>
      </w:numPr>
    </w:pPr>
  </w:style>
  <w:style w:type="paragraph" w:customStyle="1" w:styleId="Titretableau">
    <w:name w:val="Titre tableau"/>
    <w:basedOn w:val="Standard"/>
    <w:qFormat/>
    <w:rsid w:val="00E97769"/>
    <w:pPr>
      <w:keepNext/>
    </w:pPr>
    <w:rPr>
      <w:b/>
      <w:color w:val="12374D" w:themeColor="accent1"/>
      <w:sz w:val="24"/>
      <w:lang w:val="fr-LU"/>
    </w:rPr>
  </w:style>
  <w:style w:type="character" w:customStyle="1" w:styleId="berschrift4Zchn">
    <w:name w:val="Überschrift 4 Zchn"/>
    <w:basedOn w:val="Absatz-Standardschriftart"/>
    <w:link w:val="berschrift4"/>
    <w:rsid w:val="002A7551"/>
    <w:rPr>
      <w:rFonts w:asciiTheme="majorHAnsi" w:eastAsiaTheme="majorEastAsia" w:hAnsiTheme="majorHAnsi" w:cstheme="majorBidi"/>
      <w:i/>
      <w:iCs/>
      <w:color w:val="0D2839" w:themeColor="accent1" w:themeShade="BF"/>
      <w:sz w:val="22"/>
      <w:lang w:eastAsia="ja-JP"/>
    </w:rPr>
  </w:style>
  <w:style w:type="character" w:customStyle="1" w:styleId="berschrift5Zchn">
    <w:name w:val="Überschrift 5 Zchn"/>
    <w:basedOn w:val="Absatz-Standardschriftart"/>
    <w:link w:val="berschrift5"/>
    <w:rsid w:val="002A7551"/>
    <w:rPr>
      <w:rFonts w:asciiTheme="majorHAnsi" w:eastAsiaTheme="majorEastAsia" w:hAnsiTheme="majorHAnsi" w:cstheme="majorBidi"/>
      <w:color w:val="0D2839" w:themeColor="accent1" w:themeShade="BF"/>
      <w:sz w:val="22"/>
      <w:lang w:eastAsia="ja-JP"/>
    </w:rPr>
  </w:style>
  <w:style w:type="character" w:customStyle="1" w:styleId="berschrift6Zchn">
    <w:name w:val="Überschrift 6 Zchn"/>
    <w:basedOn w:val="Absatz-Standardschriftart"/>
    <w:link w:val="berschrift6"/>
    <w:rsid w:val="002A7551"/>
    <w:rPr>
      <w:rFonts w:asciiTheme="majorHAnsi" w:eastAsiaTheme="majorEastAsia" w:hAnsiTheme="majorHAnsi" w:cstheme="majorBidi"/>
      <w:color w:val="091B26" w:themeColor="accent1" w:themeShade="7F"/>
      <w:sz w:val="22"/>
      <w:lang w:eastAsia="ja-JP"/>
    </w:rPr>
  </w:style>
  <w:style w:type="character" w:customStyle="1" w:styleId="berschrift7Zchn">
    <w:name w:val="Überschrift 7 Zchn"/>
    <w:basedOn w:val="Absatz-Standardschriftart"/>
    <w:link w:val="berschrift7"/>
    <w:rsid w:val="002A7551"/>
    <w:rPr>
      <w:rFonts w:asciiTheme="majorHAnsi" w:eastAsiaTheme="majorEastAsia" w:hAnsiTheme="majorHAnsi" w:cstheme="majorBidi"/>
      <w:i/>
      <w:iCs/>
      <w:color w:val="091B26" w:themeColor="accent1" w:themeShade="7F"/>
      <w:sz w:val="22"/>
      <w:lang w:eastAsia="ja-JP"/>
    </w:rPr>
  </w:style>
  <w:style w:type="character" w:customStyle="1" w:styleId="berschrift8Zchn">
    <w:name w:val="Überschrift 8 Zchn"/>
    <w:basedOn w:val="Absatz-Standardschriftart"/>
    <w:link w:val="berschrift8"/>
    <w:rsid w:val="002A7551"/>
    <w:rPr>
      <w:rFonts w:asciiTheme="majorHAnsi" w:eastAsiaTheme="majorEastAsia" w:hAnsiTheme="majorHAnsi" w:cstheme="majorBidi"/>
      <w:color w:val="272727" w:themeColor="text1" w:themeTint="D8"/>
      <w:sz w:val="21"/>
      <w:szCs w:val="21"/>
      <w:lang w:eastAsia="ja-JP"/>
    </w:rPr>
  </w:style>
  <w:style w:type="character" w:customStyle="1" w:styleId="berschrift9Zchn">
    <w:name w:val="Überschrift 9 Zchn"/>
    <w:basedOn w:val="Absatz-Standardschriftart"/>
    <w:link w:val="berschrift9"/>
    <w:rsid w:val="002A7551"/>
    <w:rPr>
      <w:rFonts w:asciiTheme="majorHAnsi" w:eastAsiaTheme="majorEastAsia" w:hAnsiTheme="majorHAnsi" w:cstheme="majorBidi"/>
      <w:i/>
      <w:iCs/>
      <w:color w:val="272727" w:themeColor="text1" w:themeTint="D8"/>
      <w:sz w:val="21"/>
      <w:szCs w:val="21"/>
      <w:lang w:eastAsia="ja-JP"/>
    </w:rPr>
  </w:style>
  <w:style w:type="paragraph" w:styleId="Liste">
    <w:name w:val="List"/>
    <w:basedOn w:val="Standard"/>
    <w:unhideWhenUsed/>
    <w:qFormat/>
    <w:rsid w:val="00587429"/>
    <w:pPr>
      <w:ind w:left="284" w:hanging="284"/>
      <w:contextualSpacing/>
    </w:pPr>
  </w:style>
  <w:style w:type="numbering" w:styleId="111111">
    <w:name w:val="Outline List 2"/>
    <w:basedOn w:val="KeineListe"/>
    <w:uiPriority w:val="99"/>
    <w:semiHidden/>
    <w:unhideWhenUsed/>
    <w:rsid w:val="00FA7033"/>
    <w:pPr>
      <w:numPr>
        <w:numId w:val="2"/>
      </w:numPr>
    </w:pPr>
  </w:style>
  <w:style w:type="paragraph" w:customStyle="1" w:styleId="Style2">
    <w:name w:val="Style2"/>
    <w:basedOn w:val="berschrift2"/>
    <w:link w:val="Style2Char"/>
    <w:qFormat/>
    <w:rsid w:val="00F9543D"/>
    <w:pPr>
      <w:keepNext w:val="0"/>
      <w:widowControl w:val="0"/>
      <w:numPr>
        <w:ilvl w:val="0"/>
        <w:numId w:val="0"/>
      </w:numPr>
      <w:spacing w:before="0" w:after="0"/>
      <w:ind w:left="567" w:hanging="567"/>
      <w:outlineLvl w:val="9"/>
    </w:pPr>
    <w:rPr>
      <w:rFonts w:ascii="Poppins Light" w:hAnsi="Poppins Light" w:cs="Times New Roman"/>
      <w:b w:val="0"/>
      <w:color w:val="auto"/>
      <w:sz w:val="18"/>
      <w:szCs w:val="20"/>
      <w:lang w:eastAsia="fr-LU"/>
    </w:rPr>
  </w:style>
  <w:style w:type="paragraph" w:customStyle="1" w:styleId="Style3">
    <w:name w:val="Style3"/>
    <w:basedOn w:val="berschrift3"/>
    <w:link w:val="Style3Char"/>
    <w:qFormat/>
    <w:rsid w:val="00F9543D"/>
    <w:pPr>
      <w:keepNext w:val="0"/>
      <w:keepLines w:val="0"/>
      <w:widowControl w:val="0"/>
      <w:numPr>
        <w:ilvl w:val="0"/>
        <w:numId w:val="0"/>
      </w:numPr>
      <w:tabs>
        <w:tab w:val="clear" w:pos="851"/>
      </w:tabs>
      <w:spacing w:before="0" w:after="0"/>
      <w:ind w:left="567"/>
      <w:outlineLvl w:val="9"/>
    </w:pPr>
    <w:rPr>
      <w:rFonts w:ascii="Poppins Light" w:hAnsi="Poppins Light" w:cs="Times New Roman"/>
      <w:sz w:val="18"/>
      <w:szCs w:val="20"/>
      <w:lang w:eastAsia="fr-LU"/>
    </w:rPr>
  </w:style>
  <w:style w:type="paragraph" w:customStyle="1" w:styleId="Style4">
    <w:name w:val="Style4"/>
    <w:basedOn w:val="Style3"/>
    <w:link w:val="Style4Char"/>
    <w:qFormat/>
    <w:rsid w:val="00F9543D"/>
    <w:pPr>
      <w:ind w:left="709"/>
    </w:pPr>
    <w:rPr>
      <w:color w:val="auto"/>
    </w:rPr>
  </w:style>
  <w:style w:type="paragraph" w:customStyle="1" w:styleId="Style1">
    <w:name w:val="Style1"/>
    <w:qFormat/>
    <w:rsid w:val="00F9543D"/>
    <w:pPr>
      <w:jc w:val="both"/>
    </w:pPr>
    <w:rPr>
      <w:rFonts w:ascii="Poppins Light" w:eastAsia="Times New Roman" w:hAnsi="Poppins Light" w:cs="Times New Roman"/>
      <w:noProof/>
      <w:sz w:val="18"/>
      <w:szCs w:val="20"/>
      <w:lang w:val="fr-LU" w:eastAsia="fr-LU"/>
    </w:rPr>
  </w:style>
  <w:style w:type="paragraph" w:customStyle="1" w:styleId="Normalu">
    <w:name w:val="Normalu"/>
    <w:basedOn w:val="Standard"/>
    <w:rsid w:val="00F9543D"/>
    <w:pPr>
      <w:tabs>
        <w:tab w:val="left" w:pos="567"/>
        <w:tab w:val="left" w:pos="5104"/>
      </w:tabs>
      <w:spacing w:before="0" w:after="0"/>
    </w:pPr>
    <w:rPr>
      <w:rFonts w:ascii="Poppins Light" w:eastAsia="Times New Roman" w:hAnsi="Poppins Light" w:cs="Times New Roman"/>
      <w:color w:val="auto"/>
      <w:sz w:val="18"/>
      <w:szCs w:val="20"/>
      <w:lang w:val="fr-FR" w:eastAsia="fr-LU"/>
    </w:rPr>
  </w:style>
  <w:style w:type="paragraph" w:customStyle="1" w:styleId="Normaltt">
    <w:name w:val="Normaltt"/>
    <w:basedOn w:val="Standard"/>
    <w:rsid w:val="00F9543D"/>
    <w:pPr>
      <w:tabs>
        <w:tab w:val="left" w:pos="567"/>
      </w:tabs>
      <w:spacing w:before="0" w:after="0"/>
    </w:pPr>
    <w:rPr>
      <w:rFonts w:ascii="Poppins Light" w:eastAsia="Times New Roman" w:hAnsi="Poppins Light" w:cs="Times New Roman"/>
      <w:b/>
      <w:color w:val="auto"/>
      <w:sz w:val="18"/>
      <w:szCs w:val="20"/>
      <w:lang w:val="fr-FR" w:eastAsia="fr-LU"/>
    </w:rPr>
  </w:style>
  <w:style w:type="paragraph" w:styleId="Standardeinzug">
    <w:name w:val="Normal Indent"/>
    <w:basedOn w:val="Standard"/>
    <w:semiHidden/>
    <w:rsid w:val="00F9543D"/>
    <w:pPr>
      <w:spacing w:before="0" w:after="0"/>
      <w:ind w:left="720"/>
    </w:pPr>
    <w:rPr>
      <w:rFonts w:ascii="Poppins Light" w:eastAsia="Times New Roman" w:hAnsi="Poppins Light" w:cs="Times New Roman"/>
      <w:color w:val="auto"/>
      <w:sz w:val="18"/>
      <w:szCs w:val="20"/>
      <w:lang w:val="fr-FR" w:eastAsia="fr-LU"/>
    </w:rPr>
  </w:style>
  <w:style w:type="paragraph" w:customStyle="1" w:styleId="Normalpt">
    <w:name w:val="Normalpt"/>
    <w:basedOn w:val="Normaltt"/>
    <w:rsid w:val="00F9543D"/>
    <w:pPr>
      <w:widowControl w:val="0"/>
      <w:ind w:left="360" w:hanging="360"/>
    </w:pPr>
    <w:rPr>
      <w:b w:val="0"/>
    </w:rPr>
  </w:style>
  <w:style w:type="character" w:styleId="Funotenzeichen">
    <w:name w:val="footnote reference"/>
    <w:basedOn w:val="Absatz-Standardschriftart"/>
    <w:semiHidden/>
    <w:rsid w:val="00F9543D"/>
    <w:rPr>
      <w:position w:val="6"/>
      <w:sz w:val="16"/>
    </w:rPr>
  </w:style>
  <w:style w:type="paragraph" w:customStyle="1" w:styleId="Normalc">
    <w:name w:val="Normalc"/>
    <w:basedOn w:val="Standard"/>
    <w:rsid w:val="00F9543D"/>
    <w:pPr>
      <w:tabs>
        <w:tab w:val="left" w:pos="1134"/>
        <w:tab w:val="decimal" w:pos="3969"/>
      </w:tabs>
      <w:spacing w:before="0" w:after="0"/>
      <w:jc w:val="left"/>
    </w:pPr>
    <w:rPr>
      <w:rFonts w:ascii="Poppins Light" w:eastAsia="Times New Roman" w:hAnsi="Poppins Light" w:cs="Times New Roman"/>
      <w:color w:val="auto"/>
      <w:sz w:val="18"/>
      <w:szCs w:val="20"/>
      <w:lang w:val="en-GB" w:eastAsia="fr-LU"/>
    </w:rPr>
  </w:style>
  <w:style w:type="paragraph" w:styleId="Textkrper">
    <w:name w:val="Body Text"/>
    <w:basedOn w:val="Standard"/>
    <w:link w:val="TextkrperZchn"/>
    <w:semiHidden/>
    <w:rsid w:val="00F9543D"/>
    <w:pPr>
      <w:widowControl w:val="0"/>
      <w:spacing w:before="0" w:after="0"/>
    </w:pPr>
    <w:rPr>
      <w:rFonts w:ascii="Poppins Light" w:eastAsia="Times New Roman" w:hAnsi="Poppins Light" w:cs="Times New Roman"/>
      <w:i/>
      <w:color w:val="auto"/>
      <w:sz w:val="18"/>
      <w:szCs w:val="20"/>
      <w:lang w:val="fr-FR" w:eastAsia="fr-LU"/>
    </w:rPr>
  </w:style>
  <w:style w:type="character" w:customStyle="1" w:styleId="TextkrperZchn">
    <w:name w:val="Textkörper Zchn"/>
    <w:basedOn w:val="Absatz-Standardschriftart"/>
    <w:link w:val="Textkrper"/>
    <w:semiHidden/>
    <w:rsid w:val="00F9543D"/>
    <w:rPr>
      <w:rFonts w:ascii="Poppins Light" w:eastAsia="Times New Roman" w:hAnsi="Poppins Light" w:cs="Times New Roman"/>
      <w:i/>
      <w:sz w:val="18"/>
      <w:szCs w:val="20"/>
      <w:lang w:val="fr-FR" w:eastAsia="fr-LU"/>
    </w:rPr>
  </w:style>
  <w:style w:type="paragraph" w:customStyle="1" w:styleId="Style5">
    <w:name w:val="Style5"/>
    <w:basedOn w:val="berschrift5"/>
    <w:rsid w:val="00F9543D"/>
    <w:pPr>
      <w:keepNext w:val="0"/>
      <w:keepLines w:val="0"/>
      <w:widowControl w:val="0"/>
      <w:numPr>
        <w:ilvl w:val="0"/>
        <w:numId w:val="0"/>
      </w:numPr>
      <w:spacing w:before="0"/>
      <w:ind w:left="851"/>
      <w:outlineLvl w:val="9"/>
    </w:pPr>
    <w:rPr>
      <w:rFonts w:ascii="Poppins Light" w:eastAsia="Times New Roman" w:hAnsi="Poppins Light" w:cs="Times New Roman"/>
      <w:i/>
      <w:color w:val="auto"/>
      <w:sz w:val="18"/>
      <w:szCs w:val="20"/>
      <w:lang w:val="fr-FR" w:eastAsia="fr-LU"/>
    </w:rPr>
  </w:style>
  <w:style w:type="character" w:styleId="Kommentarzeichen">
    <w:name w:val="annotation reference"/>
    <w:basedOn w:val="Absatz-Standardschriftart"/>
    <w:semiHidden/>
    <w:rsid w:val="00F9543D"/>
    <w:rPr>
      <w:sz w:val="16"/>
    </w:rPr>
  </w:style>
  <w:style w:type="paragraph" w:styleId="Kommentartext">
    <w:name w:val="annotation text"/>
    <w:basedOn w:val="Standard"/>
    <w:link w:val="KommentartextZchn"/>
    <w:semiHidden/>
    <w:rsid w:val="00F9543D"/>
    <w:pPr>
      <w:widowControl w:val="0"/>
      <w:spacing w:before="0" w:after="0"/>
    </w:pPr>
    <w:rPr>
      <w:rFonts w:ascii="Poppins Light" w:eastAsia="Times New Roman" w:hAnsi="Poppins Light" w:cs="Times New Roman"/>
      <w:color w:val="auto"/>
      <w:sz w:val="20"/>
      <w:szCs w:val="20"/>
      <w:lang w:val="fr-FR" w:eastAsia="fr-LU"/>
    </w:rPr>
  </w:style>
  <w:style w:type="character" w:customStyle="1" w:styleId="KommentartextZchn">
    <w:name w:val="Kommentartext Zchn"/>
    <w:basedOn w:val="Absatz-Standardschriftart"/>
    <w:link w:val="Kommentartext"/>
    <w:semiHidden/>
    <w:rsid w:val="00F9543D"/>
    <w:rPr>
      <w:rFonts w:ascii="Poppins Light" w:eastAsia="Times New Roman" w:hAnsi="Poppins Light" w:cs="Times New Roman"/>
      <w:sz w:val="20"/>
      <w:szCs w:val="20"/>
      <w:lang w:val="fr-FR" w:eastAsia="fr-LU"/>
    </w:rPr>
  </w:style>
  <w:style w:type="paragraph" w:styleId="Funotentext">
    <w:name w:val="footnote text"/>
    <w:basedOn w:val="Standard"/>
    <w:link w:val="FunotentextZchn"/>
    <w:semiHidden/>
    <w:rsid w:val="00F9543D"/>
    <w:pPr>
      <w:widowControl w:val="0"/>
      <w:spacing w:before="0" w:after="0"/>
      <w:ind w:left="567"/>
    </w:pPr>
    <w:rPr>
      <w:rFonts w:ascii="Poppins Light" w:eastAsia="Times New Roman" w:hAnsi="Poppins Light" w:cs="Times New Roman"/>
      <w:color w:val="auto"/>
      <w:sz w:val="20"/>
      <w:szCs w:val="20"/>
      <w:lang w:val="fr-FR" w:eastAsia="en-US"/>
    </w:rPr>
  </w:style>
  <w:style w:type="character" w:customStyle="1" w:styleId="FunotentextZchn">
    <w:name w:val="Fußnotentext Zchn"/>
    <w:basedOn w:val="Absatz-Standardschriftart"/>
    <w:link w:val="Funotentext"/>
    <w:semiHidden/>
    <w:rsid w:val="00F9543D"/>
    <w:rPr>
      <w:rFonts w:ascii="Poppins Light" w:eastAsia="Times New Roman" w:hAnsi="Poppins Light" w:cs="Times New Roman"/>
      <w:sz w:val="20"/>
      <w:szCs w:val="20"/>
      <w:lang w:val="fr-FR"/>
    </w:rPr>
  </w:style>
  <w:style w:type="paragraph" w:styleId="Textkrper-Zeileneinzug">
    <w:name w:val="Body Text Indent"/>
    <w:basedOn w:val="Standard"/>
    <w:link w:val="Textkrper-ZeileneinzugZchn"/>
    <w:semiHidden/>
    <w:rsid w:val="00F9543D"/>
    <w:pPr>
      <w:spacing w:before="0" w:after="0"/>
    </w:pPr>
    <w:rPr>
      <w:rFonts w:ascii="Poppins Light" w:eastAsia="Times New Roman" w:hAnsi="Poppins Light" w:cs="Times New Roman"/>
      <w:color w:val="auto"/>
      <w:sz w:val="18"/>
      <w:szCs w:val="20"/>
      <w:lang w:val="fr-FR" w:eastAsia="en-US"/>
    </w:rPr>
  </w:style>
  <w:style w:type="character" w:customStyle="1" w:styleId="Textkrper-ZeileneinzugZchn">
    <w:name w:val="Textkörper-Zeileneinzug Zchn"/>
    <w:basedOn w:val="Absatz-Standardschriftart"/>
    <w:link w:val="Textkrper-Zeileneinzug"/>
    <w:semiHidden/>
    <w:rsid w:val="00F9543D"/>
    <w:rPr>
      <w:rFonts w:ascii="Poppins Light" w:eastAsia="Times New Roman" w:hAnsi="Poppins Light" w:cs="Times New Roman"/>
      <w:sz w:val="18"/>
      <w:szCs w:val="20"/>
      <w:lang w:val="fr-FR"/>
    </w:rPr>
  </w:style>
  <w:style w:type="paragraph" w:styleId="Textkrper2">
    <w:name w:val="Body Text 2"/>
    <w:basedOn w:val="Standard"/>
    <w:link w:val="Textkrper2Zchn"/>
    <w:semiHidden/>
    <w:rsid w:val="00F9543D"/>
    <w:pPr>
      <w:numPr>
        <w:numId w:val="5"/>
      </w:numPr>
      <w:spacing w:before="0" w:after="0"/>
    </w:pPr>
    <w:rPr>
      <w:rFonts w:ascii="Poppins Light" w:eastAsia="Times New Roman" w:hAnsi="Poppins Light" w:cs="Times New Roman"/>
      <w:color w:val="auto"/>
      <w:sz w:val="18"/>
      <w:szCs w:val="20"/>
      <w:lang w:val="fr-FR" w:eastAsia="fr-LU"/>
    </w:rPr>
  </w:style>
  <w:style w:type="character" w:customStyle="1" w:styleId="Textkrper2Zchn">
    <w:name w:val="Textkörper 2 Zchn"/>
    <w:basedOn w:val="Absatz-Standardschriftart"/>
    <w:link w:val="Textkrper2"/>
    <w:semiHidden/>
    <w:rsid w:val="00F9543D"/>
    <w:rPr>
      <w:rFonts w:ascii="Poppins Light" w:eastAsia="Times New Roman" w:hAnsi="Poppins Light" w:cs="Times New Roman"/>
      <w:sz w:val="18"/>
      <w:szCs w:val="20"/>
      <w:lang w:val="fr-FR" w:eastAsia="fr-LU"/>
    </w:rPr>
  </w:style>
  <w:style w:type="paragraph" w:styleId="Blocktext">
    <w:name w:val="Block Text"/>
    <w:basedOn w:val="Standard"/>
    <w:semiHidden/>
    <w:rsid w:val="00F9543D"/>
    <w:pPr>
      <w:widowControl w:val="0"/>
      <w:spacing w:before="0" w:after="120"/>
      <w:ind w:left="1440" w:right="1440"/>
    </w:pPr>
    <w:rPr>
      <w:rFonts w:ascii="Poppins Light" w:eastAsia="Times New Roman" w:hAnsi="Poppins Light" w:cs="Times New Roman"/>
      <w:color w:val="auto"/>
      <w:sz w:val="18"/>
      <w:szCs w:val="20"/>
      <w:lang w:val="fr-FR" w:eastAsia="fr-LU"/>
    </w:rPr>
  </w:style>
  <w:style w:type="paragraph" w:styleId="Textkrper3">
    <w:name w:val="Body Text 3"/>
    <w:basedOn w:val="Standard"/>
    <w:link w:val="Textkrper3Zchn"/>
    <w:semiHidden/>
    <w:rsid w:val="00F9543D"/>
    <w:pPr>
      <w:widowControl w:val="0"/>
      <w:spacing w:before="0" w:after="120"/>
    </w:pPr>
    <w:rPr>
      <w:rFonts w:ascii="Poppins Light" w:eastAsia="Times New Roman" w:hAnsi="Poppins Light" w:cs="Times New Roman"/>
      <w:color w:val="auto"/>
      <w:sz w:val="16"/>
      <w:szCs w:val="20"/>
      <w:lang w:val="fr-FR" w:eastAsia="fr-LU"/>
    </w:rPr>
  </w:style>
  <w:style w:type="character" w:customStyle="1" w:styleId="Textkrper3Zchn">
    <w:name w:val="Textkörper 3 Zchn"/>
    <w:basedOn w:val="Absatz-Standardschriftart"/>
    <w:link w:val="Textkrper3"/>
    <w:semiHidden/>
    <w:rsid w:val="00F9543D"/>
    <w:rPr>
      <w:rFonts w:ascii="Poppins Light" w:eastAsia="Times New Roman" w:hAnsi="Poppins Light" w:cs="Times New Roman"/>
      <w:sz w:val="16"/>
      <w:szCs w:val="20"/>
      <w:lang w:val="fr-FR" w:eastAsia="fr-LU"/>
    </w:rPr>
  </w:style>
  <w:style w:type="paragraph" w:styleId="Textkrper-Erstzeileneinzug">
    <w:name w:val="Body Text First Indent"/>
    <w:basedOn w:val="Textkrper"/>
    <w:link w:val="Textkrper-ErstzeileneinzugZchn"/>
    <w:semiHidden/>
    <w:rsid w:val="00F9543D"/>
    <w:pPr>
      <w:spacing w:after="120"/>
      <w:ind w:firstLine="210"/>
    </w:pPr>
    <w:rPr>
      <w:i w:val="0"/>
    </w:rPr>
  </w:style>
  <w:style w:type="character" w:customStyle="1" w:styleId="Textkrper-ErstzeileneinzugZchn">
    <w:name w:val="Textkörper-Erstzeileneinzug Zchn"/>
    <w:basedOn w:val="TextkrperZchn"/>
    <w:link w:val="Textkrper-Erstzeileneinzug"/>
    <w:semiHidden/>
    <w:rsid w:val="00F9543D"/>
    <w:rPr>
      <w:rFonts w:ascii="Poppins Light" w:eastAsia="Times New Roman" w:hAnsi="Poppins Light" w:cs="Times New Roman"/>
      <w:i w:val="0"/>
      <w:sz w:val="18"/>
      <w:szCs w:val="20"/>
      <w:lang w:val="fr-FR" w:eastAsia="fr-LU"/>
    </w:rPr>
  </w:style>
  <w:style w:type="paragraph" w:styleId="Textkrper-Erstzeileneinzug2">
    <w:name w:val="Body Text First Indent 2"/>
    <w:basedOn w:val="Textkrper-Zeileneinzug"/>
    <w:link w:val="Textkrper-Erstzeileneinzug2Zchn"/>
    <w:semiHidden/>
    <w:rsid w:val="00F9543D"/>
    <w:pPr>
      <w:widowControl w:val="0"/>
      <w:spacing w:after="120"/>
      <w:ind w:left="283" w:firstLine="210"/>
    </w:pPr>
  </w:style>
  <w:style w:type="character" w:customStyle="1" w:styleId="Textkrper-Erstzeileneinzug2Zchn">
    <w:name w:val="Textkörper-Erstzeileneinzug 2 Zchn"/>
    <w:basedOn w:val="Textkrper-ZeileneinzugZchn"/>
    <w:link w:val="Textkrper-Erstzeileneinzug2"/>
    <w:semiHidden/>
    <w:rsid w:val="00F9543D"/>
    <w:rPr>
      <w:rFonts w:ascii="Poppins Light" w:eastAsia="Times New Roman" w:hAnsi="Poppins Light" w:cs="Times New Roman"/>
      <w:sz w:val="18"/>
      <w:szCs w:val="20"/>
      <w:lang w:val="fr-FR"/>
    </w:rPr>
  </w:style>
  <w:style w:type="paragraph" w:styleId="Textkrper-Einzug2">
    <w:name w:val="Body Text Indent 2"/>
    <w:basedOn w:val="Standard"/>
    <w:link w:val="Textkrper-Einzug2Zchn"/>
    <w:semiHidden/>
    <w:rsid w:val="00F9543D"/>
    <w:pPr>
      <w:widowControl w:val="0"/>
      <w:spacing w:before="0" w:after="120" w:line="480" w:lineRule="auto"/>
      <w:ind w:left="283"/>
    </w:pPr>
    <w:rPr>
      <w:rFonts w:ascii="Poppins Light" w:eastAsia="Times New Roman" w:hAnsi="Poppins Light" w:cs="Times New Roman"/>
      <w:color w:val="auto"/>
      <w:sz w:val="18"/>
      <w:szCs w:val="20"/>
      <w:lang w:val="fr-FR" w:eastAsia="fr-LU"/>
    </w:rPr>
  </w:style>
  <w:style w:type="character" w:customStyle="1" w:styleId="Textkrper-Einzug2Zchn">
    <w:name w:val="Textkörper-Einzug 2 Zchn"/>
    <w:basedOn w:val="Absatz-Standardschriftart"/>
    <w:link w:val="Textkrper-Einzug2"/>
    <w:semiHidden/>
    <w:rsid w:val="00F9543D"/>
    <w:rPr>
      <w:rFonts w:ascii="Poppins Light" w:eastAsia="Times New Roman" w:hAnsi="Poppins Light" w:cs="Times New Roman"/>
      <w:sz w:val="18"/>
      <w:szCs w:val="20"/>
      <w:lang w:val="fr-FR" w:eastAsia="fr-LU"/>
    </w:rPr>
  </w:style>
  <w:style w:type="paragraph" w:styleId="Textkrper-Einzug3">
    <w:name w:val="Body Text Indent 3"/>
    <w:basedOn w:val="Standard"/>
    <w:link w:val="Textkrper-Einzug3Zchn"/>
    <w:semiHidden/>
    <w:rsid w:val="00F9543D"/>
    <w:pPr>
      <w:widowControl w:val="0"/>
      <w:spacing w:before="0" w:after="120"/>
      <w:ind w:left="283"/>
    </w:pPr>
    <w:rPr>
      <w:rFonts w:ascii="Poppins Light" w:eastAsia="Times New Roman" w:hAnsi="Poppins Light" w:cs="Times New Roman"/>
      <w:color w:val="auto"/>
      <w:sz w:val="16"/>
      <w:szCs w:val="20"/>
      <w:lang w:val="fr-FR" w:eastAsia="fr-LU"/>
    </w:rPr>
  </w:style>
  <w:style w:type="character" w:customStyle="1" w:styleId="Textkrper-Einzug3Zchn">
    <w:name w:val="Textkörper-Einzug 3 Zchn"/>
    <w:basedOn w:val="Absatz-Standardschriftart"/>
    <w:link w:val="Textkrper-Einzug3"/>
    <w:semiHidden/>
    <w:rsid w:val="00F9543D"/>
    <w:rPr>
      <w:rFonts w:ascii="Poppins Light" w:eastAsia="Times New Roman" w:hAnsi="Poppins Light" w:cs="Times New Roman"/>
      <w:sz w:val="16"/>
      <w:szCs w:val="20"/>
      <w:lang w:val="fr-FR" w:eastAsia="fr-LU"/>
    </w:rPr>
  </w:style>
  <w:style w:type="paragraph" w:styleId="Beschriftung">
    <w:name w:val="caption"/>
    <w:basedOn w:val="Standard"/>
    <w:next w:val="Standard"/>
    <w:uiPriority w:val="35"/>
    <w:rsid w:val="00F9543D"/>
    <w:pPr>
      <w:widowControl w:val="0"/>
      <w:spacing w:after="120"/>
    </w:pPr>
    <w:rPr>
      <w:rFonts w:ascii="Poppins Light" w:eastAsia="Times New Roman" w:hAnsi="Poppins Light" w:cs="Times New Roman"/>
      <w:b/>
      <w:color w:val="auto"/>
      <w:sz w:val="18"/>
      <w:szCs w:val="20"/>
      <w:lang w:val="fr-FR" w:eastAsia="fr-LU"/>
    </w:rPr>
  </w:style>
  <w:style w:type="paragraph" w:styleId="Gruformel">
    <w:name w:val="Closing"/>
    <w:basedOn w:val="Standard"/>
    <w:link w:val="GruformelZchn"/>
    <w:semiHidden/>
    <w:rsid w:val="00F9543D"/>
    <w:pPr>
      <w:widowControl w:val="0"/>
      <w:spacing w:before="0" w:after="0"/>
      <w:ind w:left="4252"/>
    </w:pPr>
    <w:rPr>
      <w:rFonts w:ascii="Poppins Light" w:eastAsia="Times New Roman" w:hAnsi="Poppins Light" w:cs="Times New Roman"/>
      <w:color w:val="auto"/>
      <w:sz w:val="18"/>
      <w:szCs w:val="20"/>
      <w:lang w:val="fr-FR" w:eastAsia="fr-LU"/>
    </w:rPr>
  </w:style>
  <w:style w:type="character" w:customStyle="1" w:styleId="GruformelZchn">
    <w:name w:val="Grußformel Zchn"/>
    <w:basedOn w:val="Absatz-Standardschriftart"/>
    <w:link w:val="Gruformel"/>
    <w:semiHidden/>
    <w:rsid w:val="00F9543D"/>
    <w:rPr>
      <w:rFonts w:ascii="Poppins Light" w:eastAsia="Times New Roman" w:hAnsi="Poppins Light" w:cs="Times New Roman"/>
      <w:sz w:val="18"/>
      <w:szCs w:val="20"/>
      <w:lang w:val="fr-FR" w:eastAsia="fr-LU"/>
    </w:rPr>
  </w:style>
  <w:style w:type="paragraph" w:styleId="Datum">
    <w:name w:val="Date"/>
    <w:basedOn w:val="Standard"/>
    <w:next w:val="Standard"/>
    <w:link w:val="DatumZchn"/>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DatumZchn">
    <w:name w:val="Datum Zchn"/>
    <w:basedOn w:val="Absatz-Standardschriftart"/>
    <w:link w:val="Datum"/>
    <w:semiHidden/>
    <w:rsid w:val="00F9543D"/>
    <w:rPr>
      <w:rFonts w:ascii="Poppins Light" w:eastAsia="Times New Roman" w:hAnsi="Poppins Light" w:cs="Times New Roman"/>
      <w:sz w:val="18"/>
      <w:szCs w:val="20"/>
      <w:lang w:val="fr-FR" w:eastAsia="fr-LU"/>
    </w:rPr>
  </w:style>
  <w:style w:type="paragraph" w:styleId="Endnotentext">
    <w:name w:val="endnote text"/>
    <w:basedOn w:val="Standard"/>
    <w:link w:val="EndnotentextZchn"/>
    <w:semiHidden/>
    <w:rsid w:val="00F9543D"/>
    <w:pPr>
      <w:widowControl w:val="0"/>
      <w:spacing w:before="0" w:after="0"/>
    </w:pPr>
    <w:rPr>
      <w:rFonts w:ascii="Poppins Light" w:eastAsia="Times New Roman" w:hAnsi="Poppins Light" w:cs="Times New Roman"/>
      <w:color w:val="auto"/>
      <w:sz w:val="20"/>
      <w:szCs w:val="20"/>
      <w:lang w:val="fr-FR" w:eastAsia="fr-LU"/>
    </w:rPr>
  </w:style>
  <w:style w:type="character" w:customStyle="1" w:styleId="EndnotentextZchn">
    <w:name w:val="Endnotentext Zchn"/>
    <w:basedOn w:val="Absatz-Standardschriftart"/>
    <w:link w:val="Endnotentext"/>
    <w:semiHidden/>
    <w:rsid w:val="00F9543D"/>
    <w:rPr>
      <w:rFonts w:ascii="Poppins Light" w:eastAsia="Times New Roman" w:hAnsi="Poppins Light" w:cs="Times New Roman"/>
      <w:sz w:val="20"/>
      <w:szCs w:val="20"/>
      <w:lang w:val="fr-FR" w:eastAsia="fr-LU"/>
    </w:rPr>
  </w:style>
  <w:style w:type="paragraph" w:styleId="Umschlagadresse">
    <w:name w:val="envelope address"/>
    <w:basedOn w:val="Standard"/>
    <w:semiHidden/>
    <w:rsid w:val="00F9543D"/>
    <w:pPr>
      <w:framePr w:w="7920" w:h="1980" w:hRule="exact" w:hSpace="180" w:wrap="auto" w:hAnchor="page" w:xAlign="center" w:yAlign="bottom"/>
      <w:widowControl w:val="0"/>
      <w:spacing w:before="0" w:after="0"/>
      <w:ind w:left="2880"/>
    </w:pPr>
    <w:rPr>
      <w:rFonts w:eastAsia="Times New Roman" w:cs="Times New Roman"/>
      <w:color w:val="auto"/>
      <w:sz w:val="18"/>
      <w:szCs w:val="20"/>
      <w:lang w:val="fr-FR" w:eastAsia="fr-LU"/>
    </w:rPr>
  </w:style>
  <w:style w:type="paragraph" w:styleId="Umschlagabsenderadresse">
    <w:name w:val="envelope return"/>
    <w:basedOn w:val="Standard"/>
    <w:semiHidden/>
    <w:rsid w:val="00F9543D"/>
    <w:pPr>
      <w:widowControl w:val="0"/>
      <w:spacing w:before="0" w:after="0"/>
    </w:pPr>
    <w:rPr>
      <w:rFonts w:eastAsia="Times New Roman" w:cs="Times New Roman"/>
      <w:color w:val="auto"/>
      <w:sz w:val="20"/>
      <w:szCs w:val="20"/>
      <w:lang w:val="fr-FR" w:eastAsia="fr-LU"/>
    </w:rPr>
  </w:style>
  <w:style w:type="paragraph" w:styleId="Index1">
    <w:name w:val="index 1"/>
    <w:basedOn w:val="Standard"/>
    <w:next w:val="Standard"/>
    <w:semiHidden/>
    <w:rsid w:val="00F9543D"/>
    <w:pPr>
      <w:widowControl w:val="0"/>
      <w:spacing w:before="0" w:after="0"/>
      <w:ind w:left="240" w:hanging="240"/>
    </w:pPr>
    <w:rPr>
      <w:rFonts w:ascii="Poppins Light" w:eastAsia="Times New Roman" w:hAnsi="Poppins Light" w:cs="Times New Roman"/>
      <w:color w:val="auto"/>
      <w:sz w:val="18"/>
      <w:szCs w:val="20"/>
      <w:lang w:val="fr-FR" w:eastAsia="fr-LU"/>
    </w:rPr>
  </w:style>
  <w:style w:type="paragraph" w:styleId="Index2">
    <w:name w:val="index 2"/>
    <w:basedOn w:val="Standard"/>
    <w:next w:val="Standard"/>
    <w:semiHidden/>
    <w:rsid w:val="00F9543D"/>
    <w:pPr>
      <w:widowControl w:val="0"/>
      <w:spacing w:before="0" w:after="0"/>
      <w:ind w:left="480" w:hanging="240"/>
    </w:pPr>
    <w:rPr>
      <w:rFonts w:ascii="Poppins Light" w:eastAsia="Times New Roman" w:hAnsi="Poppins Light" w:cs="Times New Roman"/>
      <w:color w:val="auto"/>
      <w:sz w:val="18"/>
      <w:szCs w:val="20"/>
      <w:lang w:val="fr-FR" w:eastAsia="fr-LU"/>
    </w:rPr>
  </w:style>
  <w:style w:type="paragraph" w:styleId="Index3">
    <w:name w:val="index 3"/>
    <w:basedOn w:val="Standard"/>
    <w:next w:val="Standard"/>
    <w:semiHidden/>
    <w:rsid w:val="00F9543D"/>
    <w:pPr>
      <w:widowControl w:val="0"/>
      <w:spacing w:before="0" w:after="0"/>
      <w:ind w:left="720" w:hanging="240"/>
    </w:pPr>
    <w:rPr>
      <w:rFonts w:ascii="Poppins Light" w:eastAsia="Times New Roman" w:hAnsi="Poppins Light" w:cs="Times New Roman"/>
      <w:color w:val="auto"/>
      <w:sz w:val="18"/>
      <w:szCs w:val="20"/>
      <w:lang w:val="fr-FR" w:eastAsia="fr-LU"/>
    </w:rPr>
  </w:style>
  <w:style w:type="paragraph" w:styleId="Index4">
    <w:name w:val="index 4"/>
    <w:basedOn w:val="Standard"/>
    <w:next w:val="Standard"/>
    <w:semiHidden/>
    <w:rsid w:val="00F9543D"/>
    <w:pPr>
      <w:widowControl w:val="0"/>
      <w:spacing w:before="0" w:after="0"/>
      <w:ind w:left="960" w:hanging="240"/>
    </w:pPr>
    <w:rPr>
      <w:rFonts w:ascii="Poppins Light" w:eastAsia="Times New Roman" w:hAnsi="Poppins Light" w:cs="Times New Roman"/>
      <w:color w:val="auto"/>
      <w:sz w:val="18"/>
      <w:szCs w:val="20"/>
      <w:lang w:val="fr-FR" w:eastAsia="fr-LU"/>
    </w:rPr>
  </w:style>
  <w:style w:type="paragraph" w:styleId="Index5">
    <w:name w:val="index 5"/>
    <w:basedOn w:val="Standard"/>
    <w:next w:val="Standard"/>
    <w:semiHidden/>
    <w:rsid w:val="00F9543D"/>
    <w:pPr>
      <w:widowControl w:val="0"/>
      <w:spacing w:before="0" w:after="0"/>
      <w:ind w:left="1200" w:hanging="240"/>
    </w:pPr>
    <w:rPr>
      <w:rFonts w:ascii="Poppins Light" w:eastAsia="Times New Roman" w:hAnsi="Poppins Light" w:cs="Times New Roman"/>
      <w:color w:val="auto"/>
      <w:sz w:val="18"/>
      <w:szCs w:val="20"/>
      <w:lang w:val="fr-FR" w:eastAsia="fr-LU"/>
    </w:rPr>
  </w:style>
  <w:style w:type="paragraph" w:styleId="Index6">
    <w:name w:val="index 6"/>
    <w:basedOn w:val="Standard"/>
    <w:next w:val="Standard"/>
    <w:semiHidden/>
    <w:rsid w:val="00F9543D"/>
    <w:pPr>
      <w:widowControl w:val="0"/>
      <w:spacing w:before="0" w:after="0"/>
      <w:ind w:left="1440" w:hanging="240"/>
    </w:pPr>
    <w:rPr>
      <w:rFonts w:ascii="Poppins Light" w:eastAsia="Times New Roman" w:hAnsi="Poppins Light" w:cs="Times New Roman"/>
      <w:color w:val="auto"/>
      <w:sz w:val="18"/>
      <w:szCs w:val="20"/>
      <w:lang w:val="fr-FR" w:eastAsia="fr-LU"/>
    </w:rPr>
  </w:style>
  <w:style w:type="paragraph" w:styleId="Index7">
    <w:name w:val="index 7"/>
    <w:basedOn w:val="Standard"/>
    <w:next w:val="Standard"/>
    <w:semiHidden/>
    <w:rsid w:val="00F9543D"/>
    <w:pPr>
      <w:widowControl w:val="0"/>
      <w:spacing w:before="0" w:after="0"/>
      <w:ind w:left="1680" w:hanging="240"/>
    </w:pPr>
    <w:rPr>
      <w:rFonts w:ascii="Poppins Light" w:eastAsia="Times New Roman" w:hAnsi="Poppins Light" w:cs="Times New Roman"/>
      <w:color w:val="auto"/>
      <w:sz w:val="18"/>
      <w:szCs w:val="20"/>
      <w:lang w:val="fr-FR" w:eastAsia="fr-LU"/>
    </w:rPr>
  </w:style>
  <w:style w:type="paragraph" w:styleId="Index8">
    <w:name w:val="index 8"/>
    <w:basedOn w:val="Standard"/>
    <w:next w:val="Standard"/>
    <w:semiHidden/>
    <w:rsid w:val="00F9543D"/>
    <w:pPr>
      <w:widowControl w:val="0"/>
      <w:spacing w:before="0" w:after="0"/>
      <w:ind w:left="1920" w:hanging="240"/>
    </w:pPr>
    <w:rPr>
      <w:rFonts w:ascii="Poppins Light" w:eastAsia="Times New Roman" w:hAnsi="Poppins Light" w:cs="Times New Roman"/>
      <w:color w:val="auto"/>
      <w:sz w:val="18"/>
      <w:szCs w:val="20"/>
      <w:lang w:val="fr-FR" w:eastAsia="fr-LU"/>
    </w:rPr>
  </w:style>
  <w:style w:type="paragraph" w:styleId="Index9">
    <w:name w:val="index 9"/>
    <w:basedOn w:val="Standard"/>
    <w:next w:val="Standard"/>
    <w:semiHidden/>
    <w:rsid w:val="00F9543D"/>
    <w:pPr>
      <w:widowControl w:val="0"/>
      <w:spacing w:before="0" w:after="0"/>
      <w:ind w:left="2160" w:hanging="240"/>
    </w:pPr>
    <w:rPr>
      <w:rFonts w:ascii="Poppins Light" w:eastAsia="Times New Roman" w:hAnsi="Poppins Light" w:cs="Times New Roman"/>
      <w:color w:val="auto"/>
      <w:sz w:val="18"/>
      <w:szCs w:val="20"/>
      <w:lang w:val="fr-FR" w:eastAsia="fr-LU"/>
    </w:rPr>
  </w:style>
  <w:style w:type="paragraph" w:styleId="Indexberschrift">
    <w:name w:val="index heading"/>
    <w:basedOn w:val="Standard"/>
    <w:next w:val="Index1"/>
    <w:semiHidden/>
    <w:rsid w:val="00F9543D"/>
    <w:pPr>
      <w:widowControl w:val="0"/>
      <w:spacing w:before="0" w:after="0"/>
    </w:pPr>
    <w:rPr>
      <w:rFonts w:eastAsia="Times New Roman" w:cs="Times New Roman"/>
      <w:b/>
      <w:color w:val="auto"/>
      <w:sz w:val="18"/>
      <w:szCs w:val="20"/>
      <w:lang w:val="fr-FR" w:eastAsia="fr-LU"/>
    </w:rPr>
  </w:style>
  <w:style w:type="paragraph" w:styleId="Liste2">
    <w:name w:val="List 2"/>
    <w:basedOn w:val="Standard"/>
    <w:semiHidden/>
    <w:rsid w:val="00F9543D"/>
    <w:pPr>
      <w:widowControl w:val="0"/>
      <w:spacing w:before="0" w:after="0"/>
      <w:ind w:left="566" w:hanging="283"/>
    </w:pPr>
    <w:rPr>
      <w:rFonts w:ascii="Poppins Light" w:eastAsia="Times New Roman" w:hAnsi="Poppins Light" w:cs="Times New Roman"/>
      <w:color w:val="auto"/>
      <w:sz w:val="18"/>
      <w:szCs w:val="20"/>
      <w:lang w:val="fr-FR" w:eastAsia="fr-LU"/>
    </w:rPr>
  </w:style>
  <w:style w:type="paragraph" w:styleId="Liste3">
    <w:name w:val="List 3"/>
    <w:basedOn w:val="Standard"/>
    <w:semiHidden/>
    <w:rsid w:val="00F9543D"/>
    <w:pPr>
      <w:widowControl w:val="0"/>
      <w:spacing w:before="0" w:after="0"/>
      <w:ind w:left="849" w:hanging="283"/>
    </w:pPr>
    <w:rPr>
      <w:rFonts w:ascii="Poppins Light" w:eastAsia="Times New Roman" w:hAnsi="Poppins Light" w:cs="Times New Roman"/>
      <w:color w:val="auto"/>
      <w:sz w:val="18"/>
      <w:szCs w:val="20"/>
      <w:lang w:val="fr-FR" w:eastAsia="fr-LU"/>
    </w:rPr>
  </w:style>
  <w:style w:type="paragraph" w:styleId="Liste4">
    <w:name w:val="List 4"/>
    <w:basedOn w:val="Standard"/>
    <w:semiHidden/>
    <w:rsid w:val="00F9543D"/>
    <w:pPr>
      <w:widowControl w:val="0"/>
      <w:spacing w:before="0" w:after="0"/>
      <w:ind w:left="1132" w:hanging="283"/>
    </w:pPr>
    <w:rPr>
      <w:rFonts w:ascii="Poppins Light" w:eastAsia="Times New Roman" w:hAnsi="Poppins Light" w:cs="Times New Roman"/>
      <w:color w:val="auto"/>
      <w:sz w:val="18"/>
      <w:szCs w:val="20"/>
      <w:lang w:val="fr-FR" w:eastAsia="fr-LU"/>
    </w:rPr>
  </w:style>
  <w:style w:type="paragraph" w:styleId="Liste5">
    <w:name w:val="List 5"/>
    <w:basedOn w:val="Standard"/>
    <w:semiHidden/>
    <w:rsid w:val="00F9543D"/>
    <w:pPr>
      <w:widowControl w:val="0"/>
      <w:spacing w:before="0" w:after="0"/>
      <w:ind w:left="1415" w:hanging="283"/>
    </w:pPr>
    <w:rPr>
      <w:rFonts w:ascii="Poppins Light" w:eastAsia="Times New Roman" w:hAnsi="Poppins Light" w:cs="Times New Roman"/>
      <w:color w:val="auto"/>
      <w:sz w:val="18"/>
      <w:szCs w:val="20"/>
      <w:lang w:val="fr-FR" w:eastAsia="fr-LU"/>
    </w:rPr>
  </w:style>
  <w:style w:type="paragraph" w:styleId="Aufzhlungszeichen">
    <w:name w:val="List Bullet"/>
    <w:basedOn w:val="Standard"/>
    <w:semiHidden/>
    <w:rsid w:val="00F9543D"/>
    <w:pPr>
      <w:widowControl w:val="0"/>
      <w:tabs>
        <w:tab w:val="num" w:pos="360"/>
      </w:tabs>
      <w:spacing w:before="0" w:after="0"/>
      <w:ind w:left="360" w:hanging="360"/>
    </w:pPr>
    <w:rPr>
      <w:rFonts w:ascii="Poppins Light" w:eastAsia="Times New Roman" w:hAnsi="Poppins Light" w:cs="Times New Roman"/>
      <w:color w:val="auto"/>
      <w:sz w:val="18"/>
      <w:szCs w:val="20"/>
      <w:lang w:val="fr-FR" w:eastAsia="fr-LU"/>
    </w:rPr>
  </w:style>
  <w:style w:type="paragraph" w:styleId="Aufzhlungszeichen2">
    <w:name w:val="List Bullet 2"/>
    <w:basedOn w:val="Standard"/>
    <w:semiHidden/>
    <w:rsid w:val="00F9543D"/>
    <w:pPr>
      <w:widowControl w:val="0"/>
      <w:tabs>
        <w:tab w:val="num" w:pos="643"/>
      </w:tabs>
      <w:spacing w:before="0" w:after="0"/>
      <w:ind w:left="643" w:hanging="360"/>
    </w:pPr>
    <w:rPr>
      <w:rFonts w:ascii="Poppins Light" w:eastAsia="Times New Roman" w:hAnsi="Poppins Light" w:cs="Times New Roman"/>
      <w:color w:val="auto"/>
      <w:sz w:val="18"/>
      <w:szCs w:val="20"/>
      <w:lang w:val="fr-FR" w:eastAsia="fr-LU"/>
    </w:rPr>
  </w:style>
  <w:style w:type="paragraph" w:styleId="Aufzhlungszeichen3">
    <w:name w:val="List Bullet 3"/>
    <w:basedOn w:val="Standard"/>
    <w:semiHidden/>
    <w:rsid w:val="00F9543D"/>
    <w:pPr>
      <w:widowControl w:val="0"/>
      <w:tabs>
        <w:tab w:val="num" w:pos="926"/>
      </w:tabs>
      <w:spacing w:before="0" w:after="0"/>
      <w:ind w:left="926" w:hanging="360"/>
    </w:pPr>
    <w:rPr>
      <w:rFonts w:ascii="Poppins Light" w:eastAsia="Times New Roman" w:hAnsi="Poppins Light" w:cs="Times New Roman"/>
      <w:color w:val="auto"/>
      <w:sz w:val="18"/>
      <w:szCs w:val="20"/>
      <w:lang w:val="fr-FR" w:eastAsia="fr-LU"/>
    </w:rPr>
  </w:style>
  <w:style w:type="paragraph" w:styleId="Aufzhlungszeichen4">
    <w:name w:val="List Bullet 4"/>
    <w:basedOn w:val="Standard"/>
    <w:semiHidden/>
    <w:rsid w:val="00F9543D"/>
    <w:pPr>
      <w:widowControl w:val="0"/>
      <w:tabs>
        <w:tab w:val="num" w:pos="1209"/>
      </w:tabs>
      <w:spacing w:before="0" w:after="0"/>
      <w:ind w:left="1209" w:hanging="360"/>
    </w:pPr>
    <w:rPr>
      <w:rFonts w:ascii="Poppins Light" w:eastAsia="Times New Roman" w:hAnsi="Poppins Light" w:cs="Times New Roman"/>
      <w:color w:val="auto"/>
      <w:sz w:val="18"/>
      <w:szCs w:val="20"/>
      <w:lang w:val="fr-FR" w:eastAsia="fr-LU"/>
    </w:rPr>
  </w:style>
  <w:style w:type="paragraph" w:styleId="Aufzhlungszeichen5">
    <w:name w:val="List Bullet 5"/>
    <w:basedOn w:val="Standard"/>
    <w:semiHidden/>
    <w:rsid w:val="00F9543D"/>
    <w:pPr>
      <w:widowControl w:val="0"/>
      <w:tabs>
        <w:tab w:val="num" w:pos="1492"/>
      </w:tabs>
      <w:spacing w:before="0" w:after="0"/>
      <w:ind w:left="1492" w:hanging="360"/>
    </w:pPr>
    <w:rPr>
      <w:rFonts w:ascii="Poppins Light" w:eastAsia="Times New Roman" w:hAnsi="Poppins Light" w:cs="Times New Roman"/>
      <w:color w:val="auto"/>
      <w:sz w:val="18"/>
      <w:szCs w:val="20"/>
      <w:lang w:val="fr-FR" w:eastAsia="fr-LU"/>
    </w:rPr>
  </w:style>
  <w:style w:type="paragraph" w:styleId="Listenfortsetzung">
    <w:name w:val="List Continue"/>
    <w:basedOn w:val="Standard"/>
    <w:semiHidden/>
    <w:rsid w:val="00F9543D"/>
    <w:pPr>
      <w:widowControl w:val="0"/>
      <w:spacing w:before="0" w:after="120"/>
      <w:ind w:left="283"/>
    </w:pPr>
    <w:rPr>
      <w:rFonts w:ascii="Poppins Light" w:eastAsia="Times New Roman" w:hAnsi="Poppins Light" w:cs="Times New Roman"/>
      <w:color w:val="auto"/>
      <w:sz w:val="18"/>
      <w:szCs w:val="20"/>
      <w:lang w:val="fr-FR" w:eastAsia="fr-LU"/>
    </w:rPr>
  </w:style>
  <w:style w:type="paragraph" w:styleId="Listenfortsetzung2">
    <w:name w:val="List Continue 2"/>
    <w:basedOn w:val="Standard"/>
    <w:semiHidden/>
    <w:rsid w:val="00F9543D"/>
    <w:pPr>
      <w:widowControl w:val="0"/>
      <w:spacing w:before="0" w:after="120"/>
      <w:ind w:left="566"/>
    </w:pPr>
    <w:rPr>
      <w:rFonts w:ascii="Poppins Light" w:eastAsia="Times New Roman" w:hAnsi="Poppins Light" w:cs="Times New Roman"/>
      <w:color w:val="auto"/>
      <w:sz w:val="18"/>
      <w:szCs w:val="20"/>
      <w:lang w:val="fr-FR" w:eastAsia="fr-LU"/>
    </w:rPr>
  </w:style>
  <w:style w:type="paragraph" w:styleId="Listenfortsetzung3">
    <w:name w:val="List Continue 3"/>
    <w:basedOn w:val="Standard"/>
    <w:semiHidden/>
    <w:rsid w:val="00F9543D"/>
    <w:pPr>
      <w:widowControl w:val="0"/>
      <w:spacing w:before="0" w:after="120"/>
      <w:ind w:left="849"/>
    </w:pPr>
    <w:rPr>
      <w:rFonts w:ascii="Poppins Light" w:eastAsia="Times New Roman" w:hAnsi="Poppins Light" w:cs="Times New Roman"/>
      <w:color w:val="auto"/>
      <w:sz w:val="18"/>
      <w:szCs w:val="20"/>
      <w:lang w:val="fr-FR" w:eastAsia="fr-LU"/>
    </w:rPr>
  </w:style>
  <w:style w:type="paragraph" w:styleId="Listenfortsetzung4">
    <w:name w:val="List Continue 4"/>
    <w:basedOn w:val="Standard"/>
    <w:semiHidden/>
    <w:rsid w:val="00F9543D"/>
    <w:pPr>
      <w:widowControl w:val="0"/>
      <w:spacing w:before="0" w:after="120"/>
      <w:ind w:left="1132"/>
    </w:pPr>
    <w:rPr>
      <w:rFonts w:ascii="Poppins Light" w:eastAsia="Times New Roman" w:hAnsi="Poppins Light" w:cs="Times New Roman"/>
      <w:color w:val="auto"/>
      <w:sz w:val="18"/>
      <w:szCs w:val="20"/>
      <w:lang w:val="fr-FR" w:eastAsia="fr-LU"/>
    </w:rPr>
  </w:style>
  <w:style w:type="paragraph" w:styleId="Listenfortsetzung5">
    <w:name w:val="List Continue 5"/>
    <w:basedOn w:val="Standard"/>
    <w:semiHidden/>
    <w:rsid w:val="00F9543D"/>
    <w:pPr>
      <w:widowControl w:val="0"/>
      <w:spacing w:before="0" w:after="120"/>
      <w:ind w:left="1415"/>
    </w:pPr>
    <w:rPr>
      <w:rFonts w:ascii="Poppins Light" w:eastAsia="Times New Roman" w:hAnsi="Poppins Light" w:cs="Times New Roman"/>
      <w:color w:val="auto"/>
      <w:sz w:val="18"/>
      <w:szCs w:val="20"/>
      <w:lang w:val="fr-FR" w:eastAsia="fr-LU"/>
    </w:rPr>
  </w:style>
  <w:style w:type="paragraph" w:styleId="Listennummer">
    <w:name w:val="List Number"/>
    <w:basedOn w:val="Standard"/>
    <w:semiHidden/>
    <w:rsid w:val="00F9543D"/>
    <w:pPr>
      <w:widowControl w:val="0"/>
      <w:tabs>
        <w:tab w:val="num" w:pos="360"/>
      </w:tabs>
      <w:spacing w:before="0" w:after="0"/>
      <w:ind w:left="360" w:hanging="360"/>
    </w:pPr>
    <w:rPr>
      <w:rFonts w:ascii="Poppins Light" w:eastAsia="Times New Roman" w:hAnsi="Poppins Light" w:cs="Times New Roman"/>
      <w:color w:val="auto"/>
      <w:sz w:val="18"/>
      <w:szCs w:val="20"/>
      <w:lang w:val="fr-FR" w:eastAsia="fr-LU"/>
    </w:rPr>
  </w:style>
  <w:style w:type="paragraph" w:styleId="Listennummer2">
    <w:name w:val="List Number 2"/>
    <w:basedOn w:val="Standard"/>
    <w:semiHidden/>
    <w:rsid w:val="00F9543D"/>
    <w:pPr>
      <w:widowControl w:val="0"/>
      <w:tabs>
        <w:tab w:val="num" w:pos="643"/>
      </w:tabs>
      <w:spacing w:before="0" w:after="0"/>
      <w:ind w:left="643" w:hanging="360"/>
    </w:pPr>
    <w:rPr>
      <w:rFonts w:ascii="Poppins Light" w:eastAsia="Times New Roman" w:hAnsi="Poppins Light" w:cs="Times New Roman"/>
      <w:color w:val="auto"/>
      <w:sz w:val="18"/>
      <w:szCs w:val="20"/>
      <w:lang w:val="fr-FR" w:eastAsia="fr-LU"/>
    </w:rPr>
  </w:style>
  <w:style w:type="paragraph" w:styleId="Listennummer3">
    <w:name w:val="List Number 3"/>
    <w:basedOn w:val="Standard"/>
    <w:semiHidden/>
    <w:rsid w:val="00F9543D"/>
    <w:pPr>
      <w:widowControl w:val="0"/>
      <w:tabs>
        <w:tab w:val="num" w:pos="926"/>
      </w:tabs>
      <w:spacing w:before="0" w:after="0"/>
      <w:ind w:left="926" w:hanging="360"/>
    </w:pPr>
    <w:rPr>
      <w:rFonts w:ascii="Poppins Light" w:eastAsia="Times New Roman" w:hAnsi="Poppins Light" w:cs="Times New Roman"/>
      <w:color w:val="auto"/>
      <w:sz w:val="18"/>
      <w:szCs w:val="20"/>
      <w:lang w:val="fr-FR" w:eastAsia="fr-LU"/>
    </w:rPr>
  </w:style>
  <w:style w:type="paragraph" w:styleId="Listennummer4">
    <w:name w:val="List Number 4"/>
    <w:basedOn w:val="Standard"/>
    <w:semiHidden/>
    <w:rsid w:val="00F9543D"/>
    <w:pPr>
      <w:widowControl w:val="0"/>
      <w:tabs>
        <w:tab w:val="num" w:pos="1209"/>
      </w:tabs>
      <w:spacing w:before="0" w:after="0"/>
      <w:ind w:left="1209" w:hanging="360"/>
    </w:pPr>
    <w:rPr>
      <w:rFonts w:ascii="Poppins Light" w:eastAsia="Times New Roman" w:hAnsi="Poppins Light" w:cs="Times New Roman"/>
      <w:color w:val="auto"/>
      <w:sz w:val="18"/>
      <w:szCs w:val="20"/>
      <w:lang w:val="fr-FR" w:eastAsia="fr-LU"/>
    </w:rPr>
  </w:style>
  <w:style w:type="paragraph" w:styleId="Listennummer5">
    <w:name w:val="List Number 5"/>
    <w:basedOn w:val="Standard"/>
    <w:semiHidden/>
    <w:rsid w:val="00F9543D"/>
    <w:pPr>
      <w:widowControl w:val="0"/>
      <w:tabs>
        <w:tab w:val="num" w:pos="1492"/>
      </w:tabs>
      <w:spacing w:before="0" w:after="0"/>
      <w:ind w:left="1492" w:hanging="360"/>
    </w:pPr>
    <w:rPr>
      <w:rFonts w:ascii="Poppins Light" w:eastAsia="Times New Roman" w:hAnsi="Poppins Light" w:cs="Times New Roman"/>
      <w:color w:val="auto"/>
      <w:sz w:val="18"/>
      <w:szCs w:val="20"/>
      <w:lang w:val="fr-FR" w:eastAsia="fr-LU"/>
    </w:rPr>
  </w:style>
  <w:style w:type="paragraph" w:styleId="Makrotext">
    <w:name w:val="macro"/>
    <w:link w:val="MakrotextZchn"/>
    <w:semiHidden/>
    <w:rsid w:val="00F9543D"/>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Times New Roman"/>
      <w:sz w:val="20"/>
      <w:szCs w:val="20"/>
      <w:lang w:val="fr-FR" w:eastAsia="fr-LU"/>
    </w:rPr>
  </w:style>
  <w:style w:type="character" w:customStyle="1" w:styleId="MakrotextZchn">
    <w:name w:val="Makrotext Zchn"/>
    <w:basedOn w:val="Absatz-Standardschriftart"/>
    <w:link w:val="Makrotext"/>
    <w:semiHidden/>
    <w:rsid w:val="00F9543D"/>
    <w:rPr>
      <w:rFonts w:ascii="Courier New" w:eastAsia="Times New Roman" w:hAnsi="Courier New" w:cs="Times New Roman"/>
      <w:sz w:val="20"/>
      <w:szCs w:val="20"/>
      <w:lang w:val="fr-FR" w:eastAsia="fr-LU"/>
    </w:rPr>
  </w:style>
  <w:style w:type="paragraph" w:styleId="Nachrichtenkopf">
    <w:name w:val="Message Header"/>
    <w:basedOn w:val="Standard"/>
    <w:link w:val="NachrichtenkopfZchn"/>
    <w:semiHidden/>
    <w:rsid w:val="00F9543D"/>
    <w:pPr>
      <w:widowControl w:val="0"/>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imes New Roman" w:cs="Times New Roman"/>
      <w:color w:val="auto"/>
      <w:sz w:val="18"/>
      <w:szCs w:val="20"/>
      <w:lang w:val="fr-FR" w:eastAsia="fr-LU"/>
    </w:rPr>
  </w:style>
  <w:style w:type="character" w:customStyle="1" w:styleId="NachrichtenkopfZchn">
    <w:name w:val="Nachrichtenkopf Zchn"/>
    <w:basedOn w:val="Absatz-Standardschriftart"/>
    <w:link w:val="Nachrichtenkopf"/>
    <w:semiHidden/>
    <w:rsid w:val="00F9543D"/>
    <w:rPr>
      <w:rFonts w:ascii="Arial" w:eastAsia="Times New Roman" w:hAnsi="Arial" w:cs="Times New Roman"/>
      <w:sz w:val="18"/>
      <w:szCs w:val="20"/>
      <w:shd w:val="pct20" w:color="auto" w:fill="auto"/>
      <w:lang w:val="fr-FR" w:eastAsia="fr-LU"/>
    </w:rPr>
  </w:style>
  <w:style w:type="paragraph" w:styleId="Fu-Endnotenberschrift">
    <w:name w:val="Note Heading"/>
    <w:basedOn w:val="Standard"/>
    <w:next w:val="Standard"/>
    <w:link w:val="Fu-EndnotenberschriftZchn"/>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Fu-EndnotenberschriftZchn">
    <w:name w:val="Fuß/-Endnotenüberschrift Zchn"/>
    <w:basedOn w:val="Absatz-Standardschriftart"/>
    <w:link w:val="Fu-Endnotenberschrift"/>
    <w:semiHidden/>
    <w:rsid w:val="00F9543D"/>
    <w:rPr>
      <w:rFonts w:ascii="Poppins Light" w:eastAsia="Times New Roman" w:hAnsi="Poppins Light" w:cs="Times New Roman"/>
      <w:sz w:val="18"/>
      <w:szCs w:val="20"/>
      <w:lang w:val="fr-FR" w:eastAsia="fr-LU"/>
    </w:rPr>
  </w:style>
  <w:style w:type="paragraph" w:styleId="NurText">
    <w:name w:val="Plain Text"/>
    <w:basedOn w:val="Standard"/>
    <w:link w:val="NurTextZchn"/>
    <w:semiHidden/>
    <w:rsid w:val="00F9543D"/>
    <w:pPr>
      <w:widowControl w:val="0"/>
      <w:spacing w:before="0" w:after="0"/>
    </w:pPr>
    <w:rPr>
      <w:rFonts w:ascii="Courier New" w:eastAsia="Times New Roman" w:hAnsi="Courier New" w:cs="Times New Roman"/>
      <w:color w:val="auto"/>
      <w:sz w:val="20"/>
      <w:szCs w:val="20"/>
      <w:lang w:val="fr-FR" w:eastAsia="fr-LU"/>
    </w:rPr>
  </w:style>
  <w:style w:type="character" w:customStyle="1" w:styleId="NurTextZchn">
    <w:name w:val="Nur Text Zchn"/>
    <w:basedOn w:val="Absatz-Standardschriftart"/>
    <w:link w:val="NurText"/>
    <w:semiHidden/>
    <w:rsid w:val="00F9543D"/>
    <w:rPr>
      <w:rFonts w:ascii="Courier New" w:eastAsia="Times New Roman" w:hAnsi="Courier New" w:cs="Times New Roman"/>
      <w:sz w:val="20"/>
      <w:szCs w:val="20"/>
      <w:lang w:val="fr-FR" w:eastAsia="fr-LU"/>
    </w:rPr>
  </w:style>
  <w:style w:type="paragraph" w:styleId="Anrede">
    <w:name w:val="Salutation"/>
    <w:basedOn w:val="Standard"/>
    <w:next w:val="Standard"/>
    <w:link w:val="AnredeZchn"/>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AnredeZchn">
    <w:name w:val="Anrede Zchn"/>
    <w:basedOn w:val="Absatz-Standardschriftart"/>
    <w:link w:val="Anrede"/>
    <w:semiHidden/>
    <w:rsid w:val="00F9543D"/>
    <w:rPr>
      <w:rFonts w:ascii="Poppins Light" w:eastAsia="Times New Roman" w:hAnsi="Poppins Light" w:cs="Times New Roman"/>
      <w:sz w:val="18"/>
      <w:szCs w:val="20"/>
      <w:lang w:val="fr-FR" w:eastAsia="fr-LU"/>
    </w:rPr>
  </w:style>
  <w:style w:type="paragraph" w:styleId="Unterschrift">
    <w:name w:val="Signature"/>
    <w:basedOn w:val="Standard"/>
    <w:link w:val="UnterschriftZchn"/>
    <w:semiHidden/>
    <w:rsid w:val="00F9543D"/>
    <w:pPr>
      <w:widowControl w:val="0"/>
      <w:spacing w:before="0" w:after="0"/>
      <w:ind w:left="4252"/>
    </w:pPr>
    <w:rPr>
      <w:rFonts w:ascii="Poppins Light" w:eastAsia="Times New Roman" w:hAnsi="Poppins Light" w:cs="Times New Roman"/>
      <w:color w:val="auto"/>
      <w:sz w:val="18"/>
      <w:szCs w:val="20"/>
      <w:lang w:val="fr-FR" w:eastAsia="fr-LU"/>
    </w:rPr>
  </w:style>
  <w:style w:type="character" w:customStyle="1" w:styleId="UnterschriftZchn">
    <w:name w:val="Unterschrift Zchn"/>
    <w:basedOn w:val="Absatz-Standardschriftart"/>
    <w:link w:val="Unterschrift"/>
    <w:semiHidden/>
    <w:rsid w:val="00F9543D"/>
    <w:rPr>
      <w:rFonts w:ascii="Poppins Light" w:eastAsia="Times New Roman" w:hAnsi="Poppins Light" w:cs="Times New Roman"/>
      <w:sz w:val="18"/>
      <w:szCs w:val="20"/>
      <w:lang w:val="fr-FR" w:eastAsia="fr-LU"/>
    </w:rPr>
  </w:style>
  <w:style w:type="paragraph" w:styleId="Untertitel">
    <w:name w:val="Subtitle"/>
    <w:basedOn w:val="Standard"/>
    <w:link w:val="UntertitelZchn"/>
    <w:rsid w:val="00F9543D"/>
    <w:pPr>
      <w:widowControl w:val="0"/>
      <w:spacing w:before="0" w:after="60"/>
      <w:ind w:left="567"/>
      <w:jc w:val="left"/>
    </w:pPr>
    <w:rPr>
      <w:rFonts w:ascii="Poppins Light" w:eastAsia="Times New Roman" w:hAnsi="Poppins Light" w:cs="Times New Roman"/>
      <w:color w:val="auto"/>
      <w:sz w:val="16"/>
      <w:szCs w:val="20"/>
      <w:lang w:val="fr-FR" w:eastAsia="fr-LU"/>
    </w:rPr>
  </w:style>
  <w:style w:type="character" w:customStyle="1" w:styleId="UntertitelZchn">
    <w:name w:val="Untertitel Zchn"/>
    <w:basedOn w:val="Absatz-Standardschriftart"/>
    <w:link w:val="Untertitel"/>
    <w:rsid w:val="00F9543D"/>
    <w:rPr>
      <w:rFonts w:ascii="Poppins Light" w:eastAsia="Times New Roman" w:hAnsi="Poppins Light" w:cs="Times New Roman"/>
      <w:sz w:val="16"/>
      <w:szCs w:val="20"/>
      <w:lang w:val="fr-FR" w:eastAsia="fr-LU"/>
    </w:rPr>
  </w:style>
  <w:style w:type="paragraph" w:styleId="Rechtsgrundlagenverzeichnis">
    <w:name w:val="table of authorities"/>
    <w:basedOn w:val="Standard"/>
    <w:next w:val="Standard"/>
    <w:semiHidden/>
    <w:rsid w:val="00F9543D"/>
    <w:pPr>
      <w:widowControl w:val="0"/>
      <w:spacing w:before="0" w:after="0"/>
      <w:ind w:left="240" w:hanging="240"/>
    </w:pPr>
    <w:rPr>
      <w:rFonts w:ascii="Poppins Light" w:eastAsia="Times New Roman" w:hAnsi="Poppins Light" w:cs="Times New Roman"/>
      <w:color w:val="auto"/>
      <w:sz w:val="18"/>
      <w:szCs w:val="20"/>
      <w:lang w:val="fr-FR" w:eastAsia="fr-LU"/>
    </w:rPr>
  </w:style>
  <w:style w:type="paragraph" w:styleId="Abbildungsverzeichnis">
    <w:name w:val="table of figures"/>
    <w:basedOn w:val="Standard"/>
    <w:next w:val="Standard"/>
    <w:semiHidden/>
    <w:rsid w:val="00F9543D"/>
    <w:pPr>
      <w:widowControl w:val="0"/>
      <w:spacing w:before="0" w:after="0"/>
      <w:ind w:left="480" w:hanging="480"/>
    </w:pPr>
    <w:rPr>
      <w:rFonts w:ascii="Poppins Light" w:eastAsia="Times New Roman" w:hAnsi="Poppins Light" w:cs="Times New Roman"/>
      <w:color w:val="auto"/>
      <w:sz w:val="18"/>
      <w:szCs w:val="20"/>
      <w:lang w:val="fr-FR" w:eastAsia="fr-LU"/>
    </w:rPr>
  </w:style>
  <w:style w:type="paragraph" w:styleId="RGV-berschrift">
    <w:name w:val="toa heading"/>
    <w:basedOn w:val="Standard"/>
    <w:next w:val="Standard"/>
    <w:semiHidden/>
    <w:rsid w:val="00F9543D"/>
    <w:pPr>
      <w:widowControl w:val="0"/>
      <w:spacing w:after="0"/>
    </w:pPr>
    <w:rPr>
      <w:rFonts w:eastAsia="Times New Roman" w:cs="Times New Roman"/>
      <w:b/>
      <w:color w:val="auto"/>
      <w:sz w:val="18"/>
      <w:szCs w:val="20"/>
      <w:lang w:val="fr-FR" w:eastAsia="fr-LU"/>
    </w:rPr>
  </w:style>
  <w:style w:type="paragraph" w:styleId="Listenabsatz">
    <w:name w:val="List Paragraph"/>
    <w:basedOn w:val="Standard"/>
    <w:uiPriority w:val="34"/>
    <w:qFormat/>
    <w:rsid w:val="00F9543D"/>
    <w:pPr>
      <w:widowControl w:val="0"/>
      <w:spacing w:before="0" w:after="0"/>
      <w:ind w:left="720"/>
      <w:contextualSpacing/>
    </w:pPr>
    <w:rPr>
      <w:rFonts w:ascii="Poppins Light" w:eastAsia="Times New Roman" w:hAnsi="Poppins Light" w:cs="Times New Roman"/>
      <w:color w:val="auto"/>
      <w:sz w:val="18"/>
      <w:szCs w:val="20"/>
      <w:lang w:val="fr-FR" w:eastAsia="fr-LU"/>
    </w:rPr>
  </w:style>
  <w:style w:type="paragraph" w:styleId="Sprechblasentext">
    <w:name w:val="Balloon Text"/>
    <w:basedOn w:val="Standard"/>
    <w:link w:val="SprechblasentextZchn"/>
    <w:uiPriority w:val="99"/>
    <w:semiHidden/>
    <w:unhideWhenUsed/>
    <w:rsid w:val="00F9543D"/>
    <w:pPr>
      <w:widowControl w:val="0"/>
      <w:spacing w:before="0" w:after="0"/>
    </w:pPr>
    <w:rPr>
      <w:rFonts w:ascii="Tahoma" w:eastAsia="Times New Roman" w:hAnsi="Tahoma" w:cs="Tahoma"/>
      <w:color w:val="auto"/>
      <w:sz w:val="16"/>
      <w:szCs w:val="16"/>
      <w:lang w:val="fr-FR" w:eastAsia="fr-LU"/>
    </w:rPr>
  </w:style>
  <w:style w:type="character" w:customStyle="1" w:styleId="SprechblasentextZchn">
    <w:name w:val="Sprechblasentext Zchn"/>
    <w:basedOn w:val="Absatz-Standardschriftart"/>
    <w:link w:val="Sprechblasentext"/>
    <w:uiPriority w:val="99"/>
    <w:semiHidden/>
    <w:rsid w:val="00F9543D"/>
    <w:rPr>
      <w:rFonts w:ascii="Tahoma" w:eastAsia="Times New Roman" w:hAnsi="Tahoma" w:cs="Tahoma"/>
      <w:sz w:val="16"/>
      <w:szCs w:val="16"/>
      <w:lang w:val="fr-FR" w:eastAsia="fr-LU"/>
    </w:rPr>
  </w:style>
  <w:style w:type="paragraph" w:styleId="Kommentarthema">
    <w:name w:val="annotation subject"/>
    <w:basedOn w:val="Kommentartext"/>
    <w:next w:val="Kommentartext"/>
    <w:link w:val="KommentarthemaZchn"/>
    <w:uiPriority w:val="99"/>
    <w:semiHidden/>
    <w:unhideWhenUsed/>
    <w:rsid w:val="00F9543D"/>
    <w:rPr>
      <w:b/>
      <w:bCs/>
    </w:rPr>
  </w:style>
  <w:style w:type="character" w:customStyle="1" w:styleId="KommentarthemaZchn">
    <w:name w:val="Kommentarthema Zchn"/>
    <w:basedOn w:val="KommentartextZchn"/>
    <w:link w:val="Kommentarthema"/>
    <w:uiPriority w:val="99"/>
    <w:semiHidden/>
    <w:rsid w:val="00F9543D"/>
    <w:rPr>
      <w:rFonts w:ascii="Poppins Light" w:eastAsia="Times New Roman" w:hAnsi="Poppins Light" w:cs="Times New Roman"/>
      <w:b/>
      <w:bCs/>
      <w:sz w:val="20"/>
      <w:szCs w:val="20"/>
      <w:lang w:val="fr-FR" w:eastAsia="fr-LU"/>
    </w:rPr>
  </w:style>
  <w:style w:type="paragraph" w:styleId="berarbeitung">
    <w:name w:val="Revision"/>
    <w:hidden/>
    <w:uiPriority w:val="99"/>
    <w:semiHidden/>
    <w:rsid w:val="00F9543D"/>
    <w:rPr>
      <w:rFonts w:ascii="Times New Roman" w:eastAsia="Times New Roman" w:hAnsi="Times New Roman" w:cs="Times New Roman"/>
      <w:szCs w:val="20"/>
      <w:lang w:val="fr-FR" w:eastAsia="fr-LU"/>
    </w:rPr>
  </w:style>
  <w:style w:type="character" w:styleId="Fett">
    <w:name w:val="Strong"/>
    <w:basedOn w:val="Absatz-Standardschriftart"/>
    <w:uiPriority w:val="22"/>
    <w:qFormat/>
    <w:rsid w:val="00F9543D"/>
    <w:rPr>
      <w:b/>
      <w:bCs/>
    </w:rPr>
  </w:style>
  <w:style w:type="paragraph" w:customStyle="1" w:styleId="Normalbold">
    <w:name w:val="Normalbold"/>
    <w:basedOn w:val="Standard"/>
    <w:rsid w:val="00F9543D"/>
    <w:pPr>
      <w:tabs>
        <w:tab w:val="left" w:pos="567"/>
      </w:tabs>
      <w:spacing w:before="0" w:after="0"/>
    </w:pPr>
    <w:rPr>
      <w:rFonts w:ascii="Poppins Light" w:eastAsia="Times New Roman" w:hAnsi="Poppins Light" w:cs="Times New Roman"/>
      <w:b/>
      <w:color w:val="auto"/>
      <w:sz w:val="18"/>
      <w:szCs w:val="20"/>
      <w:lang w:val="fr-FR" w:eastAsia="lb-LU"/>
    </w:rPr>
  </w:style>
  <w:style w:type="character" w:styleId="Platzhaltertext">
    <w:name w:val="Placeholder Text"/>
    <w:basedOn w:val="Absatz-Standardschriftart"/>
    <w:uiPriority w:val="99"/>
    <w:semiHidden/>
    <w:rsid w:val="00F9543D"/>
    <w:rPr>
      <w:color w:val="808080"/>
    </w:rPr>
  </w:style>
  <w:style w:type="character" w:customStyle="1" w:styleId="Style3Char">
    <w:name w:val="Style3 Char"/>
    <w:basedOn w:val="berschrift3Zchn"/>
    <w:link w:val="Style3"/>
    <w:rsid w:val="00F9543D"/>
    <w:rPr>
      <w:rFonts w:ascii="Poppins Light" w:eastAsia="Times New Roman" w:hAnsi="Poppins Light" w:cs="Times New Roman"/>
      <w:color w:val="12374D" w:themeColor="accent1"/>
      <w:sz w:val="18"/>
      <w:szCs w:val="20"/>
      <w:lang w:val="fr-FR" w:eastAsia="fr-LU"/>
    </w:rPr>
  </w:style>
  <w:style w:type="character" w:customStyle="1" w:styleId="Style2Char">
    <w:name w:val="Style2 Char"/>
    <w:basedOn w:val="Absatz-Standardschriftart"/>
    <w:link w:val="Style2"/>
    <w:rsid w:val="00F9543D"/>
    <w:rPr>
      <w:rFonts w:ascii="Poppins Light" w:eastAsia="Times New Roman" w:hAnsi="Poppins Light" w:cs="Times New Roman"/>
      <w:sz w:val="18"/>
      <w:szCs w:val="20"/>
      <w:lang w:val="fr-FR" w:eastAsia="fr-LU"/>
    </w:rPr>
  </w:style>
  <w:style w:type="paragraph" w:customStyle="1" w:styleId="Tim">
    <w:name w:val="Tim"/>
    <w:basedOn w:val="Standard"/>
    <w:rsid w:val="00F9543D"/>
    <w:pPr>
      <w:widowControl w:val="0"/>
      <w:suppressAutoHyphens/>
      <w:spacing w:before="0" w:after="0"/>
      <w:ind w:left="567"/>
    </w:pPr>
    <w:rPr>
      <w:rFonts w:ascii="Calibri" w:eastAsia="Times New Roman" w:hAnsi="Calibri" w:cs="Times New Roman"/>
      <w:color w:val="000000"/>
      <w:szCs w:val="22"/>
      <w:lang w:val="fr-FR" w:eastAsia="en-US"/>
    </w:rPr>
  </w:style>
  <w:style w:type="character" w:customStyle="1" w:styleId="Style4Char">
    <w:name w:val="Style4 Char"/>
    <w:basedOn w:val="Absatz-Standardschriftart"/>
    <w:link w:val="Style4"/>
    <w:rsid w:val="00F9543D"/>
    <w:rPr>
      <w:rFonts w:ascii="Poppins Light" w:eastAsia="Times New Roman" w:hAnsi="Poppins Light" w:cs="Times New Roman"/>
      <w:sz w:val="18"/>
      <w:szCs w:val="20"/>
      <w:lang w:val="fr-FR" w:eastAsia="fr-LU"/>
    </w:rPr>
  </w:style>
  <w:style w:type="table" w:styleId="MittlereSchattierung1">
    <w:name w:val="Medium Shading 1"/>
    <w:basedOn w:val="NormaleTabelle"/>
    <w:uiPriority w:val="63"/>
    <w:rsid w:val="00F9543D"/>
    <w:rPr>
      <w:rFonts w:ascii="CG Times (W1)" w:eastAsia="Times New Roman" w:hAnsi="CG Times (W1)" w:cs="Times New Roman"/>
      <w:sz w:val="20"/>
      <w:szCs w:val="20"/>
      <w:lang w:val="fr-BE" w:eastAsia="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Endnotenzeichen">
    <w:name w:val="endnote reference"/>
    <w:semiHidden/>
    <w:rsid w:val="00F9543D"/>
    <w:rPr>
      <w:vertAlign w:val="superscript"/>
    </w:rPr>
  </w:style>
  <w:style w:type="paragraph" w:customStyle="1" w:styleId="it">
    <w:name w:val="it"/>
    <w:basedOn w:val="Style2"/>
    <w:link w:val="itChar"/>
    <w:rsid w:val="00F9543D"/>
    <w:pPr>
      <w:keepLines w:val="0"/>
      <w:widowControl/>
      <w:tabs>
        <w:tab w:val="left" w:pos="567"/>
      </w:tabs>
      <w:spacing w:after="120"/>
    </w:pPr>
    <w:rPr>
      <w:rFonts w:ascii="Times New Roman" w:hAnsi="Times New Roman"/>
      <w:i/>
    </w:rPr>
  </w:style>
  <w:style w:type="character" w:customStyle="1" w:styleId="itChar">
    <w:name w:val="it Char"/>
    <w:basedOn w:val="Style2Char"/>
    <w:link w:val="it"/>
    <w:rsid w:val="00F9543D"/>
    <w:rPr>
      <w:rFonts w:ascii="Times New Roman" w:eastAsia="Times New Roman" w:hAnsi="Times New Roman" w:cs="Times New Roman"/>
      <w:i/>
      <w:sz w:val="18"/>
      <w:szCs w:val="20"/>
      <w:lang w:val="fr-FR" w:eastAsia="fr-LU"/>
    </w:rPr>
  </w:style>
  <w:style w:type="paragraph" w:styleId="StandardWeb">
    <w:name w:val="Normal (Web)"/>
    <w:basedOn w:val="Standard"/>
    <w:uiPriority w:val="99"/>
    <w:semiHidden/>
    <w:unhideWhenUsed/>
    <w:rsid w:val="00F9543D"/>
    <w:pPr>
      <w:spacing w:before="100" w:beforeAutospacing="1" w:after="100" w:afterAutospacing="1"/>
      <w:jc w:val="left"/>
    </w:pPr>
    <w:rPr>
      <w:rFonts w:ascii="Times New Roman" w:hAnsi="Times New Roman" w:cs="Times New Roman"/>
      <w:color w:val="auto"/>
      <w:sz w:val="24"/>
      <w:lang w:val="fr-BE" w:eastAsia="fr-BE"/>
    </w:rPr>
  </w:style>
  <w:style w:type="character" w:customStyle="1" w:styleId="Title1">
    <w:name w:val="Title1"/>
    <w:basedOn w:val="Absatz-Standardschriftart"/>
    <w:rsid w:val="00F9543D"/>
  </w:style>
  <w:style w:type="paragraph" w:customStyle="1" w:styleId="Heading5EE">
    <w:name w:val="Heading 5 E&amp;E"/>
    <w:basedOn w:val="berschrift5"/>
    <w:next w:val="berschrift5"/>
    <w:link w:val="Heading5EEChar"/>
    <w:rsid w:val="00F9543D"/>
    <w:pPr>
      <w:keepNext w:val="0"/>
      <w:keepLines w:val="0"/>
      <w:widowControl w:val="0"/>
      <w:numPr>
        <w:numId w:val="7"/>
      </w:numPr>
      <w:suppressAutoHyphens/>
      <w:spacing w:before="0"/>
      <w:ind w:left="1494"/>
      <w:jc w:val="left"/>
    </w:pPr>
    <w:rPr>
      <w:rFonts w:ascii="CG Times (W1)" w:eastAsia="Times New Roman" w:hAnsi="CG Times (W1)" w:cs="Times New Roman"/>
      <w:b/>
      <w:color w:val="auto"/>
      <w:sz w:val="24"/>
      <w:szCs w:val="20"/>
      <w:lang w:val="fr-FR" w:eastAsia="en-US"/>
    </w:rPr>
  </w:style>
  <w:style w:type="character" w:customStyle="1" w:styleId="Heading5EEChar">
    <w:name w:val="Heading 5 E&amp;E Char"/>
    <w:basedOn w:val="Absatz-Standardschriftart"/>
    <w:link w:val="Heading5EE"/>
    <w:rsid w:val="00F9543D"/>
    <w:rPr>
      <w:rFonts w:ascii="CG Times (W1)" w:eastAsia="Times New Roman" w:hAnsi="CG Times (W1)" w:cs="Times New Roman"/>
      <w:b/>
      <w:szCs w:val="20"/>
      <w:lang w:val="fr-FR"/>
    </w:rPr>
  </w:style>
  <w:style w:type="table" w:customStyle="1" w:styleId="Grilledutableau1">
    <w:name w:val="Grille du tableau1"/>
    <w:basedOn w:val="NormaleTabelle"/>
    <w:uiPriority w:val="59"/>
    <w:rsid w:val="00F9543D"/>
    <w:rPr>
      <w:rFonts w:ascii="CG Times (W1)" w:eastAsia="Times New Roman" w:hAnsi="CG Times (W1)"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
    <w:name w:val="Po"/>
    <w:basedOn w:val="Standard"/>
    <w:rsid w:val="00F9543D"/>
    <w:pPr>
      <w:widowControl w:val="0"/>
      <w:spacing w:before="0" w:after="0"/>
      <w:jc w:val="center"/>
    </w:pPr>
    <w:rPr>
      <w:rFonts w:ascii="Poppins Light" w:eastAsia="Times New Roman" w:hAnsi="Poppins Light" w:cs="Times New Roman"/>
      <w:color w:val="auto"/>
      <w:sz w:val="16"/>
      <w:szCs w:val="16"/>
      <w:lang w:val="fr-FR" w:eastAsia="fr-LU"/>
    </w:rPr>
  </w:style>
  <w:style w:type="paragraph" w:customStyle="1" w:styleId="titre3">
    <w:name w:val="titre3"/>
    <w:basedOn w:val="Standard"/>
    <w:rsid w:val="00F9543D"/>
    <w:pPr>
      <w:spacing w:before="100" w:beforeAutospacing="1" w:after="100" w:afterAutospacing="1"/>
      <w:jc w:val="left"/>
    </w:pPr>
    <w:rPr>
      <w:rFonts w:ascii="Times New Roman" w:eastAsia="Times New Roman" w:hAnsi="Times New Roman" w:cs="Times New Roman"/>
      <w:color w:val="auto"/>
      <w:sz w:val="24"/>
      <w:lang w:val="fr-FR" w:eastAsia="fr-FR"/>
    </w:rPr>
  </w:style>
  <w:style w:type="paragraph" w:customStyle="1" w:styleId="bodytext">
    <w:name w:val="bodytext"/>
    <w:basedOn w:val="Standard"/>
    <w:rsid w:val="00F9543D"/>
    <w:pPr>
      <w:spacing w:before="100" w:beforeAutospacing="1" w:after="100" w:afterAutospacing="1"/>
      <w:jc w:val="left"/>
    </w:pPr>
    <w:rPr>
      <w:rFonts w:ascii="Times New Roman" w:eastAsia="Times New Roman" w:hAnsi="Times New Roman" w:cs="Times New Roman"/>
      <w:color w:val="auto"/>
      <w:sz w:val="24"/>
      <w:lang w:val="fr-FR" w:eastAsia="fr-FR"/>
    </w:rPr>
  </w:style>
  <w:style w:type="paragraph" w:customStyle="1" w:styleId="Paragraph">
    <w:name w:val="Paragraph"/>
    <w:basedOn w:val="Standard"/>
    <w:rsid w:val="00F9543D"/>
    <w:pPr>
      <w:spacing w:before="0"/>
    </w:pPr>
    <w:rPr>
      <w:rFonts w:ascii="Times New Roman" w:eastAsia="Times New Roman" w:hAnsi="Times New Roman" w:cs="Times New Roman"/>
      <w:color w:val="auto"/>
      <w:sz w:val="24"/>
      <w:szCs w:val="20"/>
      <w:lang w:val="fr-FR" w:eastAsia="fr-FR"/>
    </w:rPr>
  </w:style>
  <w:style w:type="paragraph" w:customStyle="1" w:styleId="note">
    <w:name w:val="note"/>
    <w:basedOn w:val="Standard"/>
    <w:rsid w:val="00F9543D"/>
    <w:pPr>
      <w:spacing w:before="0" w:after="0"/>
      <w:jc w:val="left"/>
    </w:pPr>
    <w:rPr>
      <w:rFonts w:ascii="Times New Roman" w:eastAsia="Times New Roman" w:hAnsi="Times New Roman" w:cs="Times New Roman"/>
      <w:i/>
      <w:color w:val="auto"/>
      <w:sz w:val="16"/>
      <w:szCs w:val="20"/>
      <w:lang w:val="fr-FR" w:eastAsia="fr-FR"/>
    </w:rPr>
  </w:style>
  <w:style w:type="numbering" w:customStyle="1" w:styleId="NoList1">
    <w:name w:val="No List1"/>
    <w:next w:val="KeineListe"/>
    <w:uiPriority w:val="99"/>
    <w:semiHidden/>
    <w:unhideWhenUsed/>
    <w:rsid w:val="00620764"/>
  </w:style>
  <w:style w:type="table" w:customStyle="1" w:styleId="TableGrid1">
    <w:name w:val="Table Grid1"/>
    <w:basedOn w:val="NormaleTabelle"/>
    <w:next w:val="Tabellenraster"/>
    <w:uiPriority w:val="59"/>
    <w:rsid w:val="00620764"/>
    <w:rPr>
      <w:rFonts w:ascii="CG Times (W1)" w:eastAsia="Times New Roman" w:hAnsi="CG Times (W1)"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5361A1"/>
    <w:rPr>
      <w:color w:val="605E5C"/>
      <w:shd w:val="clear" w:color="auto" w:fill="E1DFDD"/>
    </w:rPr>
  </w:style>
  <w:style w:type="character" w:customStyle="1" w:styleId="tw4winMark">
    <w:name w:val="tw4winMark"/>
    <w:rPr>
      <w:rFonts w:ascii="Courier New" w:eastAsia="Courier New" w:hAnsi="Courier New" w:cs="Courier New"/>
      <w:vanish/>
      <w:color w:val="800080"/>
      <w:sz w:val="24"/>
      <w:szCs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eu-central-1.protection.sophos.com?d=luxinnovation.lu&amp;u=aHR0cHM6Ly93d3cubHV4aW5ub3ZhdGlvbi5sdS9wdWJsaWNhdGlvbi9haWRlcy1wcm90ZWN0aW9uLWVudmlyb25uZW1lbnQv&amp;i=NWZjZjRjYjVlYzcwYzYwZTEyY2NjMjk1&amp;t=VXR4U1k3RzhVK3I4bzFRUm5WNXZCSmFhTkFpbGlSSGM3N2Q2aHVkQ05wST0=&amp;h=e8ac30d8606e44babf65844132dd24db&amp;s=AVNPUEhUT0NFTkNSWVBUSVZWhd090KcQnF2ZDC2eZW6nZXH3AFKoCHln1lPllDh4WA" TargetMode="External"/><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klima agence">
      <a:dk1>
        <a:srgbClr val="000000"/>
      </a:dk1>
      <a:lt1>
        <a:srgbClr val="FFFFFF"/>
      </a:lt1>
      <a:dk2>
        <a:srgbClr val="000000"/>
      </a:dk2>
      <a:lt2>
        <a:srgbClr val="FFFFFF"/>
      </a:lt2>
      <a:accent1>
        <a:srgbClr val="12374D"/>
      </a:accent1>
      <a:accent2>
        <a:srgbClr val="6AAC00"/>
      </a:accent2>
      <a:accent3>
        <a:srgbClr val="008ADE"/>
      </a:accent3>
      <a:accent4>
        <a:srgbClr val="E6C01C"/>
      </a:accent4>
      <a:accent5>
        <a:srgbClr val="CA70A3"/>
      </a:accent5>
      <a:accent6>
        <a:srgbClr val="513B88"/>
      </a:accent6>
      <a:hlink>
        <a:srgbClr val="12374D"/>
      </a:hlink>
      <a:folHlink>
        <a:srgbClr val="12374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0A58DF-659A-6743-A850-A3CB42E1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3745</Words>
  <Characters>21347</Characters>
  <Application>Microsoft Office Word</Application>
  <DocSecurity>0</DocSecurity>
  <Lines>177</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Pascal Federspiel</cp:lastModifiedBy>
  <cp:revision>6</cp:revision>
  <cp:lastPrinted>2016-02-22T06:50:00Z</cp:lastPrinted>
  <dcterms:created xsi:type="dcterms:W3CDTF">2023-03-02T08:07:00Z</dcterms:created>
  <dcterms:modified xsi:type="dcterms:W3CDTF">2023-04-28T14:52:00Z</dcterms:modified>
</cp:coreProperties>
</file>